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3B2" w:rsidRPr="004113B2" w:rsidRDefault="004113B2" w:rsidP="00411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3B2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4113B2" w:rsidRPr="004113B2" w:rsidRDefault="004113B2" w:rsidP="00411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3B2">
        <w:rPr>
          <w:rFonts w:ascii="Times New Roman" w:hAnsi="Times New Roman" w:cs="Times New Roman"/>
          <w:sz w:val="28"/>
          <w:szCs w:val="28"/>
        </w:rPr>
        <w:t>учреждение высшего профессионального образования</w:t>
      </w:r>
    </w:p>
    <w:p w:rsidR="004113B2" w:rsidRPr="004113B2" w:rsidRDefault="004113B2" w:rsidP="004113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3B2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4113B2" w:rsidRPr="004113B2" w:rsidRDefault="004113B2" w:rsidP="004113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3B2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:rsidR="004113B2" w:rsidRPr="004113B2" w:rsidRDefault="004113B2" w:rsidP="004113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3B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4113B2" w:rsidRPr="004113B2" w:rsidRDefault="004113B2" w:rsidP="00411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3B2">
        <w:rPr>
          <w:rFonts w:ascii="Times New Roman" w:hAnsi="Times New Roman" w:cs="Times New Roman"/>
          <w:b/>
          <w:sz w:val="28"/>
          <w:szCs w:val="28"/>
        </w:rPr>
        <w:t>Департамент мировой экономики и мировых финансов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E2FA4" w:rsidRPr="00CF44D6" w:rsidTr="00E92C20">
        <w:trPr>
          <w:trHeight w:val="2886"/>
        </w:trPr>
        <w:tc>
          <w:tcPr>
            <w:tcW w:w="4672" w:type="dxa"/>
            <w:shd w:val="clear" w:color="auto" w:fill="auto"/>
          </w:tcPr>
          <w:p w:rsidR="00AE2FA4" w:rsidRPr="00CF44D6" w:rsidRDefault="00AE2FA4" w:rsidP="00E92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CF44D6">
              <w:rPr>
                <w:rFonts w:ascii="Times New Roman" w:eastAsia="Calibri" w:hAnsi="Times New Roman"/>
                <w:b/>
                <w:bCs/>
                <w:caps/>
                <w:sz w:val="28"/>
                <w:szCs w:val="28"/>
                <w:lang w:eastAsia="zh-CN"/>
              </w:rPr>
              <w:t>согласовано</w:t>
            </w:r>
          </w:p>
          <w:p w:rsidR="00AE2FA4" w:rsidRPr="00CF44D6" w:rsidRDefault="00AE2FA4" w:rsidP="00E92C2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</w:p>
          <w:p w:rsidR="00AE2FA4" w:rsidRPr="00CF44D6" w:rsidRDefault="00AE2FA4" w:rsidP="00E92C2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  <w:r w:rsidRPr="00CF44D6"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ПАО «МИнБанк»</w:t>
            </w:r>
          </w:p>
          <w:p w:rsidR="00AE2FA4" w:rsidRPr="00CF44D6" w:rsidRDefault="00AE2FA4" w:rsidP="00E92C2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  <w:r w:rsidRPr="00CF44D6"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 xml:space="preserve">Начальник Службы </w:t>
            </w:r>
          </w:p>
          <w:p w:rsidR="00AE2FA4" w:rsidRPr="00CF44D6" w:rsidRDefault="00AE2FA4" w:rsidP="00E92C20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  <w:r w:rsidRPr="00CF44D6"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внутреннего контроля</w:t>
            </w:r>
          </w:p>
          <w:p w:rsidR="00AE2FA4" w:rsidRPr="00CF44D6" w:rsidRDefault="00AE2FA4" w:rsidP="00E92C20">
            <w:pPr>
              <w:spacing w:after="0" w:line="240" w:lineRule="atLeast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</w:p>
          <w:p w:rsidR="00AE2FA4" w:rsidRPr="00CF44D6" w:rsidRDefault="00AE2FA4" w:rsidP="00E92C20">
            <w:pPr>
              <w:spacing w:after="0" w:line="240" w:lineRule="atLeast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  <w:r w:rsidRPr="00CF44D6"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Полунин К.А.</w:t>
            </w:r>
          </w:p>
          <w:p w:rsidR="00AE2FA4" w:rsidRPr="00CF44D6" w:rsidRDefault="00A97D56" w:rsidP="00E92C2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85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18.11.</w:t>
            </w:r>
            <w:r w:rsidR="00AE2FA4" w:rsidRPr="00CF44D6"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2019 г.</w:t>
            </w:r>
          </w:p>
          <w:p w:rsidR="00AE2FA4" w:rsidRPr="00CF44D6" w:rsidRDefault="00AE2FA4" w:rsidP="00E92C2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673" w:type="dxa"/>
            <w:shd w:val="clear" w:color="auto" w:fill="auto"/>
          </w:tcPr>
          <w:p w:rsidR="00AE2FA4" w:rsidRPr="00CF44D6" w:rsidRDefault="00AE2FA4" w:rsidP="00E92C2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bCs/>
                <w:caps/>
                <w:sz w:val="28"/>
                <w:szCs w:val="28"/>
                <w:lang w:eastAsia="zh-CN"/>
              </w:rPr>
            </w:pPr>
            <w:r w:rsidRPr="00CF44D6">
              <w:rPr>
                <w:rFonts w:ascii="Times New Roman" w:eastAsia="Calibri" w:hAnsi="Times New Roman"/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:rsidR="00AE2FA4" w:rsidRPr="00CF44D6" w:rsidRDefault="00AE2FA4" w:rsidP="00E92C2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  <w:r w:rsidRPr="00CF44D6"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Ректор</w:t>
            </w:r>
          </w:p>
          <w:p w:rsidR="00AE2FA4" w:rsidRPr="00CF44D6" w:rsidRDefault="00AE2FA4" w:rsidP="00E92C2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</w:p>
          <w:p w:rsidR="00AE2FA4" w:rsidRPr="00CF44D6" w:rsidRDefault="00AE2FA4" w:rsidP="00E92C2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  <w:r w:rsidRPr="00CF44D6"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М.А. Эскиндаров</w:t>
            </w:r>
          </w:p>
          <w:p w:rsidR="00AE2FA4" w:rsidRPr="00CF44D6" w:rsidRDefault="00A97D56" w:rsidP="00E92C2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21.11.</w:t>
            </w:r>
            <w:r w:rsidR="00AE2FA4" w:rsidRPr="00CF44D6">
              <w:rPr>
                <w:rFonts w:ascii="Times New Roman" w:eastAsia="Calibri" w:hAnsi="Times New Roman"/>
                <w:bCs/>
                <w:sz w:val="28"/>
                <w:szCs w:val="28"/>
                <w:lang w:eastAsia="zh-CN"/>
              </w:rPr>
              <w:t>2019 г.</w:t>
            </w:r>
          </w:p>
          <w:p w:rsidR="00AE2FA4" w:rsidRPr="00CF44D6" w:rsidRDefault="00AE2FA4" w:rsidP="00E92C2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D17404" w:rsidRDefault="004113B2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11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Смирнов Владимир Дмитриевич</w:t>
      </w:r>
    </w:p>
    <w:p w:rsidR="004113B2" w:rsidRPr="00D17404" w:rsidRDefault="004113B2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7404" w:rsidRPr="00D17404" w:rsidRDefault="004C6971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РИСК-МЕНЕДЖМЕНТ В МЕЖДУНАРОДНОЙ ЭКОНОМИЧЕСКОЙ ДЕЯТЕЛЬНОСТИ</w:t>
      </w:r>
    </w:p>
    <w:p w:rsidR="004113B2" w:rsidRPr="00D17404" w:rsidRDefault="004113B2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7404" w:rsidRPr="00D17404" w:rsidRDefault="00D17404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74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 дисциплины</w:t>
      </w:r>
    </w:p>
    <w:p w:rsidR="00D17404" w:rsidRPr="00D17404" w:rsidRDefault="00D17404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7404">
        <w:rPr>
          <w:rFonts w:ascii="Times New Roman" w:hAnsi="Times New Roman" w:cs="Times New Roman"/>
          <w:color w:val="000000"/>
          <w:sz w:val="28"/>
          <w:szCs w:val="28"/>
        </w:rPr>
        <w:t>для студентов, обучающихся по направлению</w:t>
      </w:r>
    </w:p>
    <w:p w:rsidR="00D17404" w:rsidRDefault="00D17404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7404">
        <w:rPr>
          <w:rFonts w:ascii="Times New Roman" w:hAnsi="Times New Roman" w:cs="Times New Roman"/>
          <w:color w:val="000000"/>
          <w:sz w:val="28"/>
          <w:szCs w:val="28"/>
        </w:rPr>
        <w:t>38.04.01 «Экономика»</w:t>
      </w:r>
    </w:p>
    <w:p w:rsidR="004113B2" w:rsidRPr="00D17404" w:rsidRDefault="004113B2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17404" w:rsidRPr="00D17404" w:rsidRDefault="00D17404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7404">
        <w:rPr>
          <w:rFonts w:ascii="Times New Roman" w:hAnsi="Times New Roman" w:cs="Times New Roman"/>
          <w:color w:val="000000"/>
          <w:sz w:val="28"/>
          <w:szCs w:val="28"/>
        </w:rPr>
        <w:t>Направленность программы магистратуры</w:t>
      </w:r>
    </w:p>
    <w:p w:rsidR="00DD50BB" w:rsidRDefault="00D17404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50B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D50BB" w:rsidRPr="00DD50BB">
        <w:rPr>
          <w:rFonts w:ascii="Times New Roman" w:eastAsia="Calibri" w:hAnsi="Times New Roman" w:cs="Times New Roman"/>
          <w:sz w:val="28"/>
          <w:szCs w:val="28"/>
        </w:rPr>
        <w:t>Международная экономика и бизнес- инжиниринг</w:t>
      </w:r>
      <w:r w:rsidRPr="00DD50B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D50BB" w:rsidRPr="00DD50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7404" w:rsidRPr="00DD50BB" w:rsidRDefault="00DD50BB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80BEF">
        <w:rPr>
          <w:rFonts w:ascii="Times New Roman" w:eastAsia="Calibri" w:hAnsi="Times New Roman" w:cs="Times New Roman"/>
          <w:sz w:val="28"/>
          <w:szCs w:val="28"/>
        </w:rPr>
        <w:t>(с частичной реализацией на английском языке)</w:t>
      </w:r>
    </w:p>
    <w:p w:rsidR="004113B2" w:rsidRDefault="004113B2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113B2" w:rsidRDefault="004113B2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742BA" w:rsidRDefault="006742BA" w:rsidP="004113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E2FA4" w:rsidRPr="002D763E" w:rsidRDefault="00AE2FA4" w:rsidP="00AE2FA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D763E">
        <w:rPr>
          <w:rFonts w:ascii="Times New Roman" w:hAnsi="Times New Roman"/>
          <w:i/>
          <w:sz w:val="28"/>
          <w:szCs w:val="28"/>
        </w:rPr>
        <w:t xml:space="preserve">Рекомендовано Ученым советом Факультета международных экономических отношений, Международного финансового факультета </w:t>
      </w:r>
    </w:p>
    <w:p w:rsidR="00AE2FA4" w:rsidRPr="002D763E" w:rsidRDefault="00AE2FA4" w:rsidP="00AE2FA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D763E">
        <w:rPr>
          <w:rFonts w:ascii="Times New Roman" w:hAnsi="Times New Roman"/>
          <w:i/>
          <w:iCs/>
          <w:sz w:val="28"/>
          <w:szCs w:val="28"/>
        </w:rPr>
        <w:t>(</w:t>
      </w:r>
      <w:r w:rsidRPr="002D763E">
        <w:rPr>
          <w:rFonts w:ascii="Times New Roman" w:hAnsi="Times New Roman"/>
          <w:i/>
          <w:sz w:val="28"/>
          <w:szCs w:val="28"/>
        </w:rPr>
        <w:t>протокол № 34 от 19.11.2019 г.</w:t>
      </w:r>
      <w:r w:rsidRPr="002D763E">
        <w:rPr>
          <w:rFonts w:ascii="Times New Roman" w:hAnsi="Times New Roman"/>
          <w:i/>
          <w:iCs/>
          <w:sz w:val="28"/>
          <w:szCs w:val="28"/>
        </w:rPr>
        <w:t>)</w:t>
      </w:r>
    </w:p>
    <w:p w:rsidR="00AE2FA4" w:rsidRPr="002D763E" w:rsidRDefault="00AE2FA4" w:rsidP="00AE2FA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E2FA4" w:rsidRPr="002D763E" w:rsidRDefault="00AE2FA4" w:rsidP="00AE2FA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D763E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</w:t>
      </w:r>
    </w:p>
    <w:p w:rsidR="00AE2FA4" w:rsidRPr="002D763E" w:rsidRDefault="00AE2FA4" w:rsidP="00AE2FA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D763E">
        <w:rPr>
          <w:rFonts w:ascii="Times New Roman" w:hAnsi="Times New Roman"/>
          <w:i/>
          <w:sz w:val="28"/>
          <w:szCs w:val="28"/>
        </w:rPr>
        <w:t xml:space="preserve"> «Мировая экономика и мировые финансы»</w:t>
      </w:r>
    </w:p>
    <w:p w:rsidR="00AE2FA4" w:rsidRPr="002D763E" w:rsidRDefault="00AE2FA4" w:rsidP="00AE2FA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D763E">
        <w:rPr>
          <w:rFonts w:ascii="Times New Roman" w:hAnsi="Times New Roman"/>
          <w:i/>
          <w:sz w:val="28"/>
          <w:szCs w:val="28"/>
        </w:rPr>
        <w:t>(протокол № 7 от 11.11.2019 г.)</w:t>
      </w:r>
    </w:p>
    <w:p w:rsidR="004113B2" w:rsidRDefault="004113B2" w:rsidP="004113B2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4113B2" w:rsidRDefault="004113B2" w:rsidP="004113B2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4113B2" w:rsidRDefault="004113B2" w:rsidP="004113B2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4113B2" w:rsidRDefault="004113B2" w:rsidP="004113B2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4113B2" w:rsidRDefault="004113B2" w:rsidP="004113B2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4113B2" w:rsidRDefault="004113B2" w:rsidP="004113B2">
      <w:pPr>
        <w:pStyle w:val="a5"/>
        <w:suppressAutoHyphens/>
        <w:ind w:left="0"/>
        <w:jc w:val="center"/>
        <w:rPr>
          <w:b/>
          <w:caps/>
          <w:sz w:val="28"/>
          <w:szCs w:val="28"/>
        </w:rPr>
        <w:sectPr w:rsidR="004113B2" w:rsidSect="00180BEF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2019</w:t>
      </w:r>
    </w:p>
    <w:p w:rsidR="00D17404" w:rsidRPr="00000D62" w:rsidRDefault="00D17404" w:rsidP="00D1740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 w:rsidRPr="00000D62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lastRenderedPageBreak/>
        <w:t>УДК</w:t>
      </w:r>
    </w:p>
    <w:p w:rsidR="00D17404" w:rsidRPr="00000D62" w:rsidRDefault="00D17404" w:rsidP="00D1740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 w:rsidRPr="00000D62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ББК</w:t>
      </w:r>
    </w:p>
    <w:p w:rsidR="00D17404" w:rsidRPr="00000D62" w:rsidRDefault="00D17404" w:rsidP="00D1740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 w:rsidRPr="00000D62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С –</w:t>
      </w:r>
    </w:p>
    <w:p w:rsidR="00180BEF" w:rsidRPr="00000D62" w:rsidRDefault="00180BEF" w:rsidP="00D1740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180BEF" w:rsidRPr="00A97D56" w:rsidRDefault="00180BEF" w:rsidP="00180BEF">
      <w:pPr>
        <w:pStyle w:val="a7"/>
        <w:shd w:val="clear" w:color="auto" w:fill="FFFFFF"/>
        <w:spacing w:before="0" w:beforeAutospacing="0" w:after="0" w:afterAutospacing="0" w:line="250" w:lineRule="atLeast"/>
        <w:jc w:val="both"/>
        <w:rPr>
          <w:color w:val="000000"/>
        </w:rPr>
      </w:pPr>
      <w:r w:rsidRPr="00000D62">
        <w:rPr>
          <w:rFonts w:ascii="Times New Roman,Bold" w:hAnsi="Times New Roman,Bold" w:cs="Times New Roman,Bold"/>
          <w:b/>
          <w:bCs/>
          <w:color w:val="000000"/>
        </w:rPr>
        <w:tab/>
      </w:r>
      <w:r w:rsidRPr="00A97D56">
        <w:rPr>
          <w:b/>
          <w:bCs/>
          <w:color w:val="000000"/>
        </w:rPr>
        <w:t>Рецензент</w:t>
      </w:r>
      <w:r w:rsidR="00D17404" w:rsidRPr="00A97D56">
        <w:rPr>
          <w:b/>
          <w:bCs/>
          <w:color w:val="000000"/>
        </w:rPr>
        <w:t xml:space="preserve">: </w:t>
      </w:r>
      <w:r w:rsidRPr="00A97D56">
        <w:rPr>
          <w:rStyle w:val="a8"/>
          <w:rFonts w:eastAsia="Calibri"/>
          <w:color w:val="000000"/>
          <w:spacing w:val="1"/>
        </w:rPr>
        <w:t>Ярыгина И.З.,</w:t>
      </w:r>
      <w:r w:rsidRPr="00A97D56">
        <w:rPr>
          <w:rStyle w:val="apple-converted-space"/>
          <w:rFonts w:eastAsia="Calibri"/>
          <w:b/>
          <w:bCs/>
          <w:color w:val="000000"/>
          <w:spacing w:val="1"/>
        </w:rPr>
        <w:t> </w:t>
      </w:r>
      <w:r w:rsidRPr="00A97D56">
        <w:rPr>
          <w:color w:val="000000"/>
          <w:spacing w:val="1"/>
        </w:rPr>
        <w:t>д.э.н., профессор, департамента мировой экономики и мировых финансов</w:t>
      </w:r>
      <w:r w:rsidRPr="00A97D56">
        <w:rPr>
          <w:rStyle w:val="apple-converted-space"/>
          <w:rFonts w:eastAsia="Calibri"/>
          <w:color w:val="000000"/>
          <w:spacing w:val="1"/>
        </w:rPr>
        <w:t> </w:t>
      </w:r>
      <w:r w:rsidRPr="00A97D56">
        <w:rPr>
          <w:color w:val="000000"/>
        </w:rPr>
        <w:t>ФГОБУВО</w:t>
      </w:r>
      <w:r w:rsidRPr="00A97D56">
        <w:rPr>
          <w:rStyle w:val="apple-converted-space"/>
          <w:rFonts w:eastAsia="Calibri"/>
          <w:color w:val="000000"/>
        </w:rPr>
        <w:t> </w:t>
      </w:r>
      <w:r w:rsidRPr="00A97D56">
        <w:rPr>
          <w:color w:val="000000"/>
          <w:spacing w:val="1"/>
        </w:rPr>
        <w:t>«Финансовый университет при Правительстве Российской Федерации».</w:t>
      </w:r>
    </w:p>
    <w:p w:rsidR="00D17404" w:rsidRDefault="00D17404" w:rsidP="00180B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80BEF" w:rsidRPr="00D17404" w:rsidRDefault="00180BEF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80BEF" w:rsidRPr="00592A0F" w:rsidRDefault="00180BEF" w:rsidP="00180BEF">
      <w:pPr>
        <w:spacing w:after="12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Смирнов В.Д.</w:t>
      </w:r>
    </w:p>
    <w:p w:rsidR="00180BEF" w:rsidRPr="00DD50BB" w:rsidRDefault="00180BEF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ab/>
      </w:r>
      <w:r w:rsidR="00DD50BB" w:rsidRPr="00DD50BB">
        <w:rPr>
          <w:rFonts w:ascii="Times New Roman" w:hAnsi="Times New Roman" w:cs="Times New Roman"/>
          <w:b/>
          <w:sz w:val="32"/>
          <w:szCs w:val="32"/>
        </w:rPr>
        <w:t>Риск-менеджмент в международной экономической деятельности</w:t>
      </w:r>
      <w:r w:rsidRPr="00DD50BB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D17404" w:rsidRDefault="00577EE2" w:rsidP="00E5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186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0BEF">
        <w:rPr>
          <w:rFonts w:ascii="Times New Roman" w:hAnsi="Times New Roman" w:cs="Times New Roman"/>
          <w:color w:val="000000"/>
          <w:sz w:val="28"/>
          <w:szCs w:val="28"/>
        </w:rPr>
        <w:t xml:space="preserve">Рабочая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="00180BEF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дисциплины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для студентов, обучающихся по направлению</w:t>
      </w:r>
      <w:r w:rsidR="00A97D56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подготовки</w:t>
      </w:r>
      <w:bookmarkStart w:id="0" w:name="_GoBack"/>
      <w:bookmarkEnd w:id="0"/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 38.04.01</w:t>
      </w:r>
      <w:r w:rsidR="00180B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«Экономика», </w:t>
      </w:r>
      <w:r w:rsidR="00716FB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16FB5" w:rsidRPr="00716FB5">
        <w:rPr>
          <w:rFonts w:ascii="Times New Roman" w:hAnsi="Times New Roman" w:cs="Times New Roman"/>
          <w:color w:val="000000"/>
          <w:sz w:val="28"/>
          <w:szCs w:val="28"/>
        </w:rPr>
        <w:t xml:space="preserve">аправленность программы магистратуры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D50BB" w:rsidRPr="00DD50BB">
        <w:rPr>
          <w:rFonts w:ascii="Times New Roman" w:eastAsia="Calibri" w:hAnsi="Times New Roman" w:cs="Times New Roman"/>
          <w:sz w:val="28"/>
          <w:szCs w:val="28"/>
        </w:rPr>
        <w:t>Международная экономика и бизнес- инжиниринг</w:t>
      </w:r>
      <w:r w:rsidR="00180BEF" w:rsidRPr="00180BEF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80BEF" w:rsidRPr="00180BEF">
        <w:rPr>
          <w:rFonts w:ascii="Times New Roman" w:eastAsia="Calibri" w:hAnsi="Times New Roman" w:cs="Times New Roman"/>
          <w:sz w:val="28"/>
          <w:szCs w:val="28"/>
        </w:rPr>
        <w:t>(с частичной реализацией на английском языке)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. – М.: Финансовый университет, Департамент</w:t>
      </w:r>
      <w:r w:rsidR="00180B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мировой экономики и мировых финансов, 201</w:t>
      </w:r>
      <w:r w:rsidR="00180BEF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 г. –</w:t>
      </w:r>
      <w:r w:rsidR="00E54B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42BA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 с.</w:t>
      </w:r>
    </w:p>
    <w:p w:rsidR="00E54B9F" w:rsidRPr="00D17404" w:rsidRDefault="00E54B9F" w:rsidP="00E5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7404" w:rsidRPr="00D17404" w:rsidRDefault="00180BEF" w:rsidP="00716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17404" w:rsidRPr="00AC5375">
        <w:rPr>
          <w:rFonts w:ascii="Times New Roman" w:hAnsi="Times New Roman" w:cs="Times New Roman"/>
          <w:color w:val="000000"/>
          <w:sz w:val="24"/>
          <w:szCs w:val="24"/>
        </w:rPr>
        <w:t>Дисциплина «</w:t>
      </w:r>
      <w:r w:rsidR="00AC5375" w:rsidRPr="00AC5375">
        <w:rPr>
          <w:rFonts w:ascii="Times New Roman" w:hAnsi="Times New Roman" w:cs="Times New Roman"/>
          <w:sz w:val="24"/>
          <w:szCs w:val="24"/>
        </w:rPr>
        <w:t>Риск-менеджмент в международной экономической деятельности</w:t>
      </w:r>
      <w:r w:rsidR="00D17404" w:rsidRPr="00AC5375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D17404" w:rsidRPr="00D17404">
        <w:rPr>
          <w:rFonts w:ascii="Times New Roman" w:hAnsi="Times New Roman" w:cs="Times New Roman"/>
          <w:color w:val="000000"/>
          <w:sz w:val="24"/>
          <w:szCs w:val="24"/>
        </w:rPr>
        <w:t xml:space="preserve"> входит в обязательную часть</w:t>
      </w:r>
      <w:r w:rsidR="00AC5375" w:rsidRPr="00AC53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4"/>
          <w:szCs w:val="24"/>
        </w:rPr>
        <w:t>профессионального цикла дисциплин магистерской программы.</w:t>
      </w:r>
    </w:p>
    <w:p w:rsidR="00D17404" w:rsidRPr="00D17404" w:rsidRDefault="00180BEF" w:rsidP="00716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17404" w:rsidRPr="00D17404">
        <w:rPr>
          <w:rFonts w:ascii="Times New Roman" w:hAnsi="Times New Roman" w:cs="Times New Roman"/>
          <w:color w:val="000000"/>
          <w:sz w:val="24"/>
          <w:szCs w:val="24"/>
        </w:rPr>
        <w:t>В рабочей программе учебной дисциплины представлен тематический план</w:t>
      </w:r>
    </w:p>
    <w:p w:rsidR="00D17404" w:rsidRPr="00000D62" w:rsidRDefault="00D17404" w:rsidP="00716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7404">
        <w:rPr>
          <w:rFonts w:ascii="Times New Roman" w:hAnsi="Times New Roman" w:cs="Times New Roman"/>
          <w:color w:val="000000"/>
          <w:sz w:val="24"/>
          <w:szCs w:val="24"/>
        </w:rPr>
        <w:t xml:space="preserve">изучения дисциплины, программа, приводятся вопросы для подготовки </w:t>
      </w:r>
      <w:r w:rsidRPr="00000D62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180BEF" w:rsidRPr="00000D62">
        <w:rPr>
          <w:rFonts w:ascii="Times New Roman" w:hAnsi="Times New Roman" w:cs="Times New Roman"/>
          <w:color w:val="000000"/>
          <w:sz w:val="24"/>
          <w:szCs w:val="24"/>
        </w:rPr>
        <w:t>экзамен</w:t>
      </w:r>
      <w:r w:rsidRPr="00000D62">
        <w:rPr>
          <w:rFonts w:ascii="Times New Roman" w:hAnsi="Times New Roman" w:cs="Times New Roman"/>
          <w:color w:val="000000"/>
          <w:sz w:val="24"/>
          <w:szCs w:val="24"/>
        </w:rPr>
        <w:t>у.</w:t>
      </w:r>
    </w:p>
    <w:p w:rsidR="00180BEF" w:rsidRPr="00000D62" w:rsidRDefault="00180BEF" w:rsidP="00716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7404" w:rsidRPr="00000D62" w:rsidRDefault="00180BEF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000D62">
        <w:rPr>
          <w:rFonts w:ascii="Times New Roman" w:hAnsi="Times New Roman" w:cs="Times New Roman"/>
          <w:color w:val="000000"/>
          <w:sz w:val="28"/>
          <w:szCs w:val="28"/>
        </w:rPr>
        <w:t>УДК</w:t>
      </w:r>
    </w:p>
    <w:p w:rsidR="00D17404" w:rsidRPr="00000D62" w:rsidRDefault="00180BEF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000D62">
        <w:rPr>
          <w:rFonts w:ascii="Times New Roman" w:hAnsi="Times New Roman" w:cs="Times New Roman"/>
          <w:color w:val="000000"/>
          <w:sz w:val="28"/>
          <w:szCs w:val="28"/>
        </w:rPr>
        <w:t>ББК</w:t>
      </w:r>
    </w:p>
    <w:p w:rsidR="00D17404" w:rsidRDefault="00D17404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  <w:r w:rsidRPr="00000D62"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  <w:t>Учебное издание</w:t>
      </w:r>
    </w:p>
    <w:p w:rsidR="00577EE2" w:rsidRPr="00D17404" w:rsidRDefault="00577EE2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180BEF" w:rsidRPr="00577EE2" w:rsidRDefault="00180BEF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77EE2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Смирнов Владимир Дмитриевич</w:t>
      </w:r>
    </w:p>
    <w:p w:rsidR="00577EE2" w:rsidRDefault="00577EE2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D50BB" w:rsidRDefault="00DD50BB" w:rsidP="00DD5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D50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РИСК-МЕНЕДЖМЕНТ В МЕЖДУНАРОДНОЙ ЭКОНОМИЧЕСКОЙ ДЕЯТЕЛЬНОСТИ</w:t>
      </w:r>
    </w:p>
    <w:p w:rsidR="00716FB5" w:rsidRPr="00DD50BB" w:rsidRDefault="00716FB5" w:rsidP="00DD5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7404" w:rsidRPr="00D17404" w:rsidRDefault="00D17404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17404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</w:p>
    <w:p w:rsidR="00D17404" w:rsidRPr="00D17404" w:rsidRDefault="00D17404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17404">
        <w:rPr>
          <w:rFonts w:ascii="Times New Roman" w:hAnsi="Times New Roman" w:cs="Times New Roman"/>
          <w:color w:val="000000"/>
          <w:sz w:val="24"/>
          <w:szCs w:val="24"/>
        </w:rPr>
        <w:t xml:space="preserve">Компьютерный набор, верстка: </w:t>
      </w:r>
      <w:r w:rsidR="00577EE2">
        <w:rPr>
          <w:rFonts w:ascii="Times New Roman" w:hAnsi="Times New Roman" w:cs="Times New Roman"/>
          <w:color w:val="000000"/>
          <w:sz w:val="24"/>
          <w:szCs w:val="24"/>
        </w:rPr>
        <w:t>В.Д.Смирнов</w:t>
      </w:r>
    </w:p>
    <w:p w:rsidR="00D17404" w:rsidRPr="00D17404" w:rsidRDefault="00D17404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17404">
        <w:rPr>
          <w:rFonts w:ascii="Times New Roman" w:hAnsi="Times New Roman" w:cs="Times New Roman"/>
          <w:color w:val="000000"/>
          <w:sz w:val="24"/>
          <w:szCs w:val="24"/>
        </w:rPr>
        <w:t>Формат 60х90/16 Гарнитура Times New Roman</w:t>
      </w:r>
    </w:p>
    <w:p w:rsidR="00D17404" w:rsidRPr="00000D62" w:rsidRDefault="00D17404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17404">
        <w:rPr>
          <w:rFonts w:ascii="Times New Roman" w:hAnsi="Times New Roman" w:cs="Times New Roman"/>
          <w:color w:val="000000"/>
          <w:sz w:val="24"/>
          <w:szCs w:val="24"/>
        </w:rPr>
        <w:t>Усл. п.л</w:t>
      </w:r>
      <w:r w:rsidRPr="00000D62">
        <w:rPr>
          <w:rFonts w:ascii="Times New Roman" w:hAnsi="Times New Roman" w:cs="Times New Roman"/>
          <w:color w:val="000000"/>
          <w:sz w:val="24"/>
          <w:szCs w:val="24"/>
        </w:rPr>
        <w:t>. 1,8 . Изд. № - 201</w:t>
      </w:r>
      <w:r w:rsidR="00577EE2" w:rsidRPr="00000D62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000D62">
        <w:rPr>
          <w:rFonts w:ascii="Times New Roman" w:hAnsi="Times New Roman" w:cs="Times New Roman"/>
          <w:color w:val="000000"/>
          <w:sz w:val="24"/>
          <w:szCs w:val="24"/>
        </w:rPr>
        <w:t>. Тираж  экз.</w:t>
      </w:r>
    </w:p>
    <w:p w:rsidR="00D17404" w:rsidRPr="00D17404" w:rsidRDefault="00D17404" w:rsidP="00180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00D62">
        <w:rPr>
          <w:rFonts w:ascii="Times New Roman" w:hAnsi="Times New Roman" w:cs="Times New Roman"/>
          <w:color w:val="000000"/>
          <w:sz w:val="24"/>
          <w:szCs w:val="24"/>
        </w:rPr>
        <w:t>Отпечатано в Финансовом</w:t>
      </w:r>
      <w:r w:rsidRPr="00D17404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университете</w:t>
      </w:r>
    </w:p>
    <w:p w:rsidR="00577EE2" w:rsidRPr="0049186C" w:rsidRDefault="00577EE2" w:rsidP="00577E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17404" w:rsidRPr="00577EE2" w:rsidRDefault="00577EE2" w:rsidP="00577E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17404" w:rsidRPr="00577E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© </w:t>
      </w:r>
      <w:r w:rsidRPr="00577EE2">
        <w:rPr>
          <w:rFonts w:ascii="Times New Roman" w:hAnsi="Times New Roman" w:cs="Times New Roman"/>
          <w:b/>
          <w:color w:val="000000"/>
          <w:sz w:val="28"/>
          <w:szCs w:val="28"/>
        </w:rPr>
        <w:t>В.Д.Смирнов</w:t>
      </w:r>
      <w:r w:rsidR="00D17404" w:rsidRPr="00577E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201</w:t>
      </w:r>
      <w:r w:rsidRPr="00577E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</w:p>
    <w:p w:rsidR="00D17404" w:rsidRPr="0049186C" w:rsidRDefault="00577EE2" w:rsidP="00577E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49186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17404" w:rsidRPr="00577E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© Финансовый университет, 201</w:t>
      </w:r>
      <w:r w:rsidRPr="00577E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</w:p>
    <w:p w:rsidR="00577EE2" w:rsidRPr="0049186C" w:rsidRDefault="00577EE2" w:rsidP="00577E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77EE2" w:rsidRPr="0049186C" w:rsidRDefault="00577EE2" w:rsidP="00577E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77EE2" w:rsidRPr="0049186C" w:rsidRDefault="00577EE2" w:rsidP="00577E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77EE2" w:rsidRPr="0049186C" w:rsidRDefault="00577EE2" w:rsidP="00577E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7404" w:rsidRPr="00D17404" w:rsidRDefault="00D17404" w:rsidP="00D1740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 w:rsidRPr="00D17404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0391946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A687C" w:rsidRDefault="000A687C">
          <w:pPr>
            <w:pStyle w:val="aa"/>
          </w:pPr>
        </w:p>
        <w:p w:rsidR="000A687C" w:rsidRPr="000A687C" w:rsidRDefault="000A687C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588507" w:history="1">
            <w:r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1.</w:t>
            </w:r>
            <w:r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Наименование дисциплины</w:t>
            </w:r>
            <w:r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_Toc25588507 \h </w:instrText>
            </w:r>
            <w:r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08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2.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_Toc25588508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09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3.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Место дисциплины в структуре образовательной программы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_Toc25588509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0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4.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_Toc25588510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1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5.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_Toc25588511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2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5.1. Содержание дисциплины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_Toc25588512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3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5.2. Учебно - тематический план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_Toc25588513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4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Природа риска, причины его возникновения, современные глобальные риски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_Toc25588514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5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5.3. Содержание семинаров, практических занятий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_Toc25588515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10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6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6.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_Toc25588516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7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_Toc25588517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8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Природа риска, причины его возникновения, современные глобальные риски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_Toc25588518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19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6.2. Перечень вопросов, заданий, тем для подготовки к текущему контролю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_Toc25588519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13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0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7.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Фонд оценочных средств для проведения промежуточной аттестации обучающихся по дисциплине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_Toc25588520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13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1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7.1. Перечень компетенций с указанием этапов их формирования в процессе освоения образовательной программы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_Toc25588521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13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2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7.2. Типовые контрольные задания или иные материалы, необходимые для оценки знаний, умений, владений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_Toc25588522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14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3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7.3. Методические материалы, определяющие процедуры оценивания знаний, умений и владений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_Toc25588523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16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4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8.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Перечень основной и дополнительной учебной литературы, необходимой для освоения дисциплины: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_Toc25588524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16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5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9.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Перечень ресурсов информационно-телекоммуникационной сети «Интернет», необходимых для освоения дисциплины: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_Toc25588525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17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66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6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10.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Методические указания для обучающихся по освоению дисциплины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_Toc25588526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19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left" w:pos="660"/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7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11.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_Toc25588527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19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8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11. 1. Комплект лицензионного программного обеспечения: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_Toc25588528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20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29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11.2. Современные профессиональные базы данных и информационные справочные системы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_Toc25588529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20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Pr="000A687C" w:rsidRDefault="00A358CE" w:rsidP="000A687C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25588530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11.3. Сертифицированные программные и аппаратные средства защиты информации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_Toc25588530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20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Default="00A358CE" w:rsidP="000A687C">
          <w:pPr>
            <w:pStyle w:val="11"/>
            <w:tabs>
              <w:tab w:val="left" w:pos="660"/>
              <w:tab w:val="right" w:leader="dot" w:pos="9345"/>
            </w:tabs>
            <w:spacing w:after="0" w:line="240" w:lineRule="auto"/>
            <w:jc w:val="both"/>
            <w:rPr>
              <w:rFonts w:eastAsiaTheme="minorEastAsia"/>
              <w:noProof/>
              <w:lang w:eastAsia="ru-RU"/>
            </w:rPr>
          </w:pPr>
          <w:hyperlink w:anchor="_Toc25588531" w:history="1"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12.</w:t>
            </w:r>
            <w:r w:rsidR="000A687C" w:rsidRPr="000A687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="000A687C" w:rsidRPr="000A687C">
              <w:rPr>
                <w:rStyle w:val="a9"/>
                <w:rFonts w:ascii="Times New Roman" w:hAnsi="Times New Roman" w:cs="Times New Roman"/>
                <w:noProof/>
                <w:sz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_Toc25588531 \h </w:instrTex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E2FA4">
              <w:rPr>
                <w:rFonts w:ascii="Times New Roman" w:hAnsi="Times New Roman" w:cs="Times New Roman"/>
                <w:noProof/>
                <w:webHidden/>
                <w:sz w:val="24"/>
              </w:rPr>
              <w:t>20</w:t>
            </w:r>
            <w:r w:rsidR="000A687C" w:rsidRPr="000A687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687C" w:rsidRDefault="000A687C">
          <w:r>
            <w:rPr>
              <w:b/>
              <w:bCs/>
            </w:rPr>
            <w:fldChar w:fldCharType="end"/>
          </w:r>
        </w:p>
      </w:sdtContent>
    </w:sdt>
    <w:p w:rsidR="00D17404" w:rsidRPr="0049186C" w:rsidRDefault="00D17404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B2209" w:rsidRPr="0049186C" w:rsidRDefault="008B2209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B2209" w:rsidRPr="00162DE8" w:rsidRDefault="008B2209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62DE8" w:rsidRPr="00162DE8" w:rsidRDefault="00162DE8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17404" w:rsidRPr="000A687C" w:rsidRDefault="00D17404" w:rsidP="000A687C">
      <w:pPr>
        <w:pStyle w:val="1"/>
        <w:numPr>
          <w:ilvl w:val="0"/>
          <w:numId w:val="10"/>
        </w:numPr>
        <w:rPr>
          <w:rFonts w:ascii="Times New Roman" w:hAnsi="Times New Roman"/>
          <w:sz w:val="28"/>
        </w:rPr>
      </w:pPr>
      <w:bookmarkStart w:id="1" w:name="_Toc25588507"/>
      <w:r w:rsidRPr="000A687C">
        <w:rPr>
          <w:rFonts w:ascii="Times New Roman" w:hAnsi="Times New Roman"/>
          <w:sz w:val="28"/>
        </w:rPr>
        <w:t>Наименование дисциплины</w:t>
      </w:r>
      <w:bookmarkEnd w:id="1"/>
    </w:p>
    <w:p w:rsidR="00D17404" w:rsidRPr="0049186C" w:rsidRDefault="00D8766B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Наименование дисциплины – «</w:t>
      </w:r>
      <w:r w:rsidR="00DD50BB" w:rsidRPr="00DD50BB">
        <w:rPr>
          <w:rFonts w:ascii="Times New Roman" w:hAnsi="Times New Roman" w:cs="Times New Roman"/>
          <w:sz w:val="28"/>
          <w:szCs w:val="28"/>
        </w:rPr>
        <w:t>Риск-менеджмент в международной экономической деятельности</w:t>
      </w:r>
      <w:r w:rsidR="005247E2" w:rsidRPr="00D1740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2209" w:rsidRPr="0049186C" w:rsidRDefault="008B2209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17404" w:rsidRPr="000A687C" w:rsidRDefault="00D17404" w:rsidP="000A687C">
      <w:pPr>
        <w:pStyle w:val="1"/>
        <w:numPr>
          <w:ilvl w:val="0"/>
          <w:numId w:val="10"/>
        </w:numPr>
        <w:rPr>
          <w:sz w:val="28"/>
        </w:rPr>
      </w:pPr>
      <w:bookmarkStart w:id="2" w:name="_Toc25588508"/>
      <w:r w:rsidRPr="000A687C">
        <w:rPr>
          <w:sz w:val="28"/>
        </w:rPr>
        <w:t>Перечень планируемых результатов освоения образовательной</w:t>
      </w:r>
      <w:r w:rsidR="008B2209" w:rsidRPr="000A687C">
        <w:rPr>
          <w:sz w:val="28"/>
        </w:rPr>
        <w:t xml:space="preserve"> </w:t>
      </w:r>
      <w:r w:rsidRPr="000A687C">
        <w:rPr>
          <w:sz w:val="28"/>
        </w:rPr>
        <w:t>программы с указанием индикаторов их достижения, соотнесенных с</w:t>
      </w:r>
      <w:r w:rsidR="008B2209" w:rsidRPr="000A687C">
        <w:rPr>
          <w:sz w:val="28"/>
        </w:rPr>
        <w:t xml:space="preserve"> </w:t>
      </w:r>
      <w:r w:rsidRPr="000A687C">
        <w:rPr>
          <w:sz w:val="28"/>
        </w:rPr>
        <w:t>планируемыми результатами обучения по дисциплине</w:t>
      </w:r>
      <w:bookmarkEnd w:id="2"/>
    </w:p>
    <w:p w:rsidR="008B2209" w:rsidRPr="008B2209" w:rsidRDefault="008B2209" w:rsidP="00D17404">
      <w:pPr>
        <w:autoSpaceDE w:val="0"/>
        <w:autoSpaceDN w:val="0"/>
        <w:adjustRightInd w:val="0"/>
        <w:spacing w:after="0" w:line="240" w:lineRule="auto"/>
        <w:rPr>
          <w:rFonts w:cs="Times New Roman,Bold"/>
          <w:b/>
          <w:bCs/>
          <w:color w:val="000000"/>
          <w:sz w:val="28"/>
          <w:szCs w:val="28"/>
        </w:rPr>
      </w:pPr>
    </w:p>
    <w:p w:rsidR="00D17404" w:rsidRPr="008B2209" w:rsidRDefault="008B2209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186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</w:t>
      </w:r>
      <w:r w:rsidR="005247E2" w:rsidRPr="00D1740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247E2" w:rsidRPr="00DD50BB">
        <w:rPr>
          <w:rFonts w:ascii="Times New Roman" w:hAnsi="Times New Roman" w:cs="Times New Roman"/>
          <w:sz w:val="28"/>
          <w:szCs w:val="28"/>
        </w:rPr>
        <w:t>Риск-менеджмент в международной экономической деятельности</w:t>
      </w:r>
      <w:r w:rsidR="005247E2" w:rsidRPr="00D1740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5247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совокупности с другими дисциплинами </w:t>
      </w:r>
      <w:r w:rsidR="00D17404" w:rsidRPr="008B2209">
        <w:rPr>
          <w:rFonts w:ascii="Times New Roman" w:hAnsi="Times New Roman" w:cs="Times New Roman"/>
          <w:color w:val="000000"/>
          <w:sz w:val="28"/>
          <w:szCs w:val="28"/>
        </w:rPr>
        <w:t>магистерской программы</w:t>
      </w:r>
      <w:r w:rsidR="005247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8B2209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ориентирована на формирование следующих </w:t>
      </w:r>
      <w:r w:rsidR="00716FB5">
        <w:rPr>
          <w:rFonts w:ascii="Times New Roman" w:hAnsi="Times New Roman" w:cs="Times New Roman"/>
          <w:color w:val="000000"/>
          <w:sz w:val="28"/>
          <w:szCs w:val="28"/>
        </w:rPr>
        <w:t>компетенций</w:t>
      </w:r>
      <w:r w:rsidR="00716F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D17404" w:rsidRPr="008B22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17404" w:rsidRPr="008B2209">
        <w:rPr>
          <w:rFonts w:ascii="Times New Roman" w:hAnsi="Times New Roman" w:cs="Times New Roman"/>
          <w:color w:val="000000"/>
          <w:sz w:val="28"/>
          <w:szCs w:val="28"/>
        </w:rPr>
        <w:t>(см. табл.1).</w:t>
      </w:r>
    </w:p>
    <w:p w:rsidR="00D17404" w:rsidRPr="00D17404" w:rsidRDefault="00D8766B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552"/>
        <w:gridCol w:w="4394"/>
      </w:tblGrid>
      <w:tr w:rsidR="008B2209" w:rsidTr="008601F4">
        <w:trPr>
          <w:trHeight w:val="8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209" w:rsidRPr="00211F6F" w:rsidRDefault="008B2209" w:rsidP="0049186C">
            <w:pPr>
              <w:tabs>
                <w:tab w:val="left" w:pos="540"/>
              </w:tabs>
              <w:jc w:val="both"/>
              <w:rPr>
                <w:b/>
              </w:rPr>
            </w:pPr>
            <w:r w:rsidRPr="00211F6F">
              <w:rPr>
                <w:b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209" w:rsidRPr="00211F6F" w:rsidRDefault="008B2209" w:rsidP="0049186C">
            <w:pPr>
              <w:tabs>
                <w:tab w:val="left" w:pos="540"/>
              </w:tabs>
              <w:jc w:val="both"/>
              <w:rPr>
                <w:b/>
              </w:rPr>
            </w:pPr>
            <w:r w:rsidRPr="00211F6F">
              <w:rPr>
                <w:b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209" w:rsidRPr="00211F6F" w:rsidRDefault="008B2209" w:rsidP="0049186C">
            <w:pPr>
              <w:tabs>
                <w:tab w:val="left" w:pos="540"/>
              </w:tabs>
              <w:jc w:val="both"/>
              <w:rPr>
                <w:b/>
              </w:rPr>
            </w:pPr>
            <w:r w:rsidRPr="00211F6F">
              <w:rPr>
                <w:b/>
              </w:rPr>
              <w:t>Индикаторы достижения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209" w:rsidRPr="00211F6F" w:rsidRDefault="008B2209" w:rsidP="00A76910">
            <w:pPr>
              <w:tabs>
                <w:tab w:val="left" w:pos="540"/>
              </w:tabs>
              <w:rPr>
                <w:b/>
              </w:rPr>
            </w:pPr>
            <w:r w:rsidRPr="00211F6F">
              <w:rPr>
                <w:b/>
              </w:rPr>
              <w:t>Результаты обучения (</w:t>
            </w:r>
            <w:r w:rsidR="00A76910">
              <w:rPr>
                <w:b/>
              </w:rPr>
              <w:t xml:space="preserve">владения, </w:t>
            </w:r>
            <w:r w:rsidRPr="00211F6F">
              <w:rPr>
                <w:b/>
              </w:rPr>
              <w:t>умения и знания), соотнесенные с</w:t>
            </w:r>
            <w:r w:rsidR="00A76910">
              <w:rPr>
                <w:b/>
              </w:rPr>
              <w:t xml:space="preserve"> </w:t>
            </w:r>
            <w:r w:rsidRPr="00211F6F">
              <w:rPr>
                <w:b/>
              </w:rPr>
              <w:t>компетенциями/</w:t>
            </w:r>
            <w:r w:rsidR="00A76910">
              <w:rPr>
                <w:b/>
              </w:rPr>
              <w:t xml:space="preserve"> </w:t>
            </w:r>
            <w:r w:rsidRPr="00211F6F">
              <w:rPr>
                <w:b/>
              </w:rPr>
              <w:t>индикаторами достижения компетенции</w:t>
            </w:r>
          </w:p>
        </w:tc>
      </w:tr>
      <w:tr w:rsidR="008B2209" w:rsidRPr="0072506E" w:rsidTr="008601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209" w:rsidRPr="0049186C" w:rsidRDefault="008B2209" w:rsidP="00491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C">
              <w:rPr>
                <w:rFonts w:ascii="Times New Roman" w:hAnsi="Times New Roman" w:cs="Times New Roman"/>
                <w:sz w:val="24"/>
                <w:szCs w:val="24"/>
              </w:rPr>
              <w:t>ДКН-</w:t>
            </w:r>
            <w:r w:rsidR="005247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209" w:rsidRPr="0072506E" w:rsidRDefault="008601F4" w:rsidP="008601F4">
            <w:pPr>
              <w:spacing w:line="240" w:lineRule="auto"/>
            </w:pPr>
            <w:r w:rsidRPr="008601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выявлять факторы, генерирующие финансовые риски, идентифицировать финансовые риски, использовать инструментарий хеджирования рисков при осуществлении внешнеэкономических бизнес-процессов, формировать программы риск-менеджмента на этапах разработки бизнес-проектов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1F4" w:rsidRPr="008601F4" w:rsidRDefault="008601F4" w:rsidP="008601F4">
            <w:pPr>
              <w:spacing w:after="0" w:line="21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601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1.Демонстрирует знание системы рисков, сопровождающих внешнеэкономическую деятельность.</w:t>
            </w:r>
          </w:p>
          <w:p w:rsidR="008601F4" w:rsidRPr="008601F4" w:rsidRDefault="008601F4" w:rsidP="008601F4">
            <w:pPr>
              <w:spacing w:after="0" w:line="21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601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Демонстрирует навыки оценки рисков и знания методов управления различными видами рисков.</w:t>
            </w:r>
          </w:p>
          <w:p w:rsidR="008601F4" w:rsidRPr="008601F4" w:rsidRDefault="008601F4" w:rsidP="008601F4">
            <w:pPr>
              <w:spacing w:after="0" w:line="21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601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3.Демонстрирует владение навыками хеджирования рисков при осуществлении внешнеэкономических бизнес-процессов.</w:t>
            </w:r>
          </w:p>
          <w:p w:rsidR="008B2209" w:rsidRPr="0058709B" w:rsidRDefault="008601F4" w:rsidP="008601F4">
            <w:pPr>
              <w:pStyle w:val="a5"/>
              <w:tabs>
                <w:tab w:val="left" w:pos="540"/>
              </w:tabs>
              <w:ind w:left="0"/>
            </w:pPr>
            <w:r w:rsidRPr="008601F4">
              <w:rPr>
                <w:rFonts w:eastAsia="Calibri"/>
                <w:color w:val="000000"/>
                <w:lang w:eastAsia="en-US"/>
              </w:rPr>
              <w:t>4. Демонстрирует навыки формирования программ риск-менеджмента на этапах разработки бизнес-проектов</w:t>
            </w:r>
            <w:r w:rsidR="008B2209" w:rsidRPr="0058709B">
              <w:rPr>
                <w:rFonts w:eastAsia="Calibri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42D" w:rsidRPr="00D801EC" w:rsidRDefault="00F4742D" w:rsidP="00F47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Знание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 организации</w:t>
            </w:r>
          </w:p>
          <w:p w:rsidR="00F4742D" w:rsidRPr="00D801EC" w:rsidRDefault="00BE3E56" w:rsidP="00F47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международной экономической </w:t>
            </w:r>
            <w:r w:rsidR="00F4742D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15520A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причин ее изменения в современных условиях</w:t>
            </w:r>
            <w:r w:rsidR="00F4742D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B2209" w:rsidRPr="00D801EC" w:rsidRDefault="00F4742D" w:rsidP="00F4742D">
            <w:pPr>
              <w:pStyle w:val="a5"/>
              <w:tabs>
                <w:tab w:val="left" w:pos="540"/>
              </w:tabs>
              <w:ind w:left="0"/>
              <w:rPr>
                <w:rFonts w:eastAsia="Calibri"/>
              </w:rPr>
            </w:pPr>
            <w:r w:rsidRPr="00D801EC">
              <w:rPr>
                <w:b/>
                <w:color w:val="000000"/>
              </w:rPr>
              <w:t>Умение</w:t>
            </w:r>
            <w:r w:rsidRPr="00D801EC">
              <w:rPr>
                <w:color w:val="000000"/>
              </w:rPr>
              <w:t xml:space="preserve"> </w:t>
            </w:r>
            <w:r w:rsidR="00F02846" w:rsidRPr="00D801EC">
              <w:rPr>
                <w:color w:val="000000"/>
              </w:rPr>
              <w:t>определять</w:t>
            </w:r>
            <w:r w:rsidRPr="00D801EC">
              <w:rPr>
                <w:color w:val="000000"/>
              </w:rPr>
              <w:t xml:space="preserve"> </w:t>
            </w:r>
            <w:r w:rsidR="00BE3E56" w:rsidRPr="00D801EC">
              <w:rPr>
                <w:color w:val="000000"/>
              </w:rPr>
              <w:t>риски, возникающие в ме</w:t>
            </w:r>
            <w:r w:rsidR="00716FB5">
              <w:rPr>
                <w:color w:val="000000"/>
              </w:rPr>
              <w:t xml:space="preserve">ждународной экономической </w:t>
            </w:r>
            <w:r w:rsidR="00BE3E56" w:rsidRPr="00D801EC">
              <w:rPr>
                <w:color w:val="000000"/>
              </w:rPr>
              <w:t xml:space="preserve">деятельности </w:t>
            </w:r>
            <w:r w:rsidR="0015520A" w:rsidRPr="00D801EC">
              <w:rPr>
                <w:color w:val="000000"/>
              </w:rPr>
              <w:t xml:space="preserve">и определять направления </w:t>
            </w:r>
            <w:r w:rsidR="00BE3E56" w:rsidRPr="00D801EC">
              <w:rPr>
                <w:color w:val="000000"/>
              </w:rPr>
              <w:t>управления такими рисками</w:t>
            </w:r>
          </w:p>
          <w:p w:rsidR="00F02846" w:rsidRPr="00D801EC" w:rsidRDefault="00F02846" w:rsidP="00BE3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846" w:rsidRPr="00D801EC" w:rsidRDefault="002242DA" w:rsidP="00F02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="00F02846" w:rsidRPr="00D80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риско</w:t>
            </w:r>
            <w:r w:rsidR="00716F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r w:rsidR="00F02846" w:rsidRPr="00D80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ориентированных управленческих решений при осуществлении операций на </w:t>
            </w:r>
          </w:p>
          <w:p w:rsidR="00F02846" w:rsidRPr="00D801EC" w:rsidRDefault="00F02846" w:rsidP="00F02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международном и российском финансовом рынке</w:t>
            </w:r>
          </w:p>
          <w:p w:rsidR="005F218E" w:rsidRPr="00D801EC" w:rsidRDefault="002242DA" w:rsidP="00C77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="00F02846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18E" w:rsidRPr="00D801EC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F02846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18E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возможный ущерб от </w:t>
            </w:r>
            <w:r w:rsidR="00F02846" w:rsidRPr="00D801EC"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  <w:r w:rsidR="005F218E" w:rsidRPr="00D801E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02846" w:rsidRPr="00D801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218E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при </w:t>
            </w:r>
            <w:r w:rsidR="005F218E" w:rsidRPr="00D80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осуществлении операций на </w:t>
            </w:r>
            <w:r w:rsidR="005F218E" w:rsidRPr="00D801EC">
              <w:rPr>
                <w:rFonts w:ascii="Times New Roman" w:hAnsi="Times New Roman" w:cs="Times New Roman"/>
                <w:sz w:val="24"/>
                <w:szCs w:val="24"/>
              </w:rPr>
              <w:t>международном</w:t>
            </w:r>
          </w:p>
          <w:p w:rsidR="002242DA" w:rsidRDefault="005F218E" w:rsidP="0086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и российском финансовом рынке</w:t>
            </w:r>
          </w:p>
          <w:p w:rsidR="00FB2E9A" w:rsidRDefault="00FB2E9A" w:rsidP="00FB2E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Pr="008601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навык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r w:rsidRPr="008601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хеджирования рисков при осуществлении внешнеэкономических бизнес-процессов</w:t>
            </w:r>
          </w:p>
          <w:p w:rsidR="00FB2E9A" w:rsidRDefault="00FB2E9A" w:rsidP="00FB2E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Умение владеть навыками </w:t>
            </w:r>
            <w:r w:rsidRPr="008601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хеджирования рисков при осуществлении внешнеэкономических </w:t>
            </w:r>
            <w:r w:rsidRPr="008601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бизнес-процессов</w:t>
            </w:r>
          </w:p>
          <w:p w:rsidR="00FB2E9A" w:rsidRDefault="00FB2E9A" w:rsidP="00FB2E9A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Знание </w:t>
            </w:r>
            <w:r w:rsidRPr="008601F4">
              <w:rPr>
                <w:rFonts w:eastAsia="Calibri"/>
                <w:color w:val="000000"/>
              </w:rPr>
              <w:t>программ риск-менеджмента на этапах разработки бизнес-проектов</w:t>
            </w:r>
          </w:p>
          <w:p w:rsidR="00FB2E9A" w:rsidRPr="00FB2E9A" w:rsidRDefault="00FB2E9A" w:rsidP="00FB2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 xml:space="preserve">Умение демонстрировать </w:t>
            </w:r>
            <w:r w:rsidRPr="008601F4">
              <w:rPr>
                <w:rFonts w:eastAsia="Calibri"/>
                <w:color w:val="000000"/>
              </w:rPr>
              <w:t>навыки формирования программ риск-менеджмента на этапах разработки бизнес-проектов</w:t>
            </w:r>
          </w:p>
        </w:tc>
      </w:tr>
      <w:tr w:rsidR="008B2209" w:rsidRPr="0072506E" w:rsidTr="008601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209" w:rsidRPr="008601F4" w:rsidRDefault="007C52E7" w:rsidP="00491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C02C9" w:rsidRPr="0049186C">
              <w:rPr>
                <w:rFonts w:ascii="Times New Roman" w:hAnsi="Times New Roman" w:cs="Times New Roman"/>
                <w:sz w:val="24"/>
                <w:szCs w:val="24"/>
              </w:rPr>
              <w:t>КН-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B2209" w:rsidRPr="0049186C" w:rsidRDefault="008B2209" w:rsidP="00491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2E7" w:rsidRDefault="0049186C" w:rsidP="007C5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разраба</w:t>
            </w:r>
            <w:r w:rsidR="002C02C9">
              <w:rPr>
                <w:rFonts w:ascii="Times New Roman" w:hAnsi="Times New Roman" w:cs="Times New Roman"/>
                <w:sz w:val="24"/>
                <w:szCs w:val="24"/>
              </w:rPr>
              <w:t xml:space="preserve">тывать </w:t>
            </w:r>
            <w:r w:rsidR="007C52E7">
              <w:rPr>
                <w:rFonts w:ascii="Times New Roman" w:hAnsi="Times New Roman" w:cs="Times New Roman"/>
                <w:sz w:val="24"/>
                <w:szCs w:val="24"/>
              </w:rPr>
              <w:t>методики и оценивать эффективность экономических проектов с учетом факторов риска в условиях неопределенности</w:t>
            </w:r>
          </w:p>
          <w:p w:rsidR="008B2209" w:rsidRPr="0072506E" w:rsidRDefault="008B2209" w:rsidP="0049186C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82" w:rsidRDefault="008B2209" w:rsidP="00715E82">
            <w:pPr>
              <w:pStyle w:val="a5"/>
              <w:tabs>
                <w:tab w:val="left" w:pos="540"/>
              </w:tabs>
              <w:ind w:left="0"/>
              <w:rPr>
                <w:rFonts w:eastAsia="Calibri"/>
              </w:rPr>
            </w:pPr>
            <w:r w:rsidRPr="0058709B">
              <w:rPr>
                <w:rFonts w:eastAsia="Calibri"/>
              </w:rPr>
              <w:t>1.</w:t>
            </w:r>
            <w:r w:rsidR="007C52E7">
              <w:rPr>
                <w:rFonts w:eastAsia="Calibri"/>
              </w:rPr>
              <w:t xml:space="preserve">Формирует и применяет </w:t>
            </w:r>
            <w:r w:rsidR="007C52E7">
              <w:t>методики оценки эффективности экономических проектов в условиях неопределенности</w:t>
            </w:r>
            <w:r w:rsidR="007C52E7">
              <w:rPr>
                <w:rFonts w:eastAsia="Calibri"/>
              </w:rPr>
              <w:t xml:space="preserve"> </w:t>
            </w:r>
            <w:r w:rsidR="00715E82">
              <w:rPr>
                <w:rFonts w:eastAsia="Calibri"/>
              </w:rPr>
              <w:t xml:space="preserve"> </w:t>
            </w:r>
          </w:p>
          <w:p w:rsidR="008B2209" w:rsidRPr="0058709B" w:rsidRDefault="008B2209" w:rsidP="007C52E7">
            <w:pPr>
              <w:pStyle w:val="a5"/>
              <w:tabs>
                <w:tab w:val="left" w:pos="540"/>
              </w:tabs>
              <w:ind w:left="0"/>
            </w:pPr>
            <w:r w:rsidRPr="0058709B">
              <w:rPr>
                <w:rFonts w:eastAsia="Calibri"/>
              </w:rPr>
              <w:t>2.</w:t>
            </w:r>
            <w:r w:rsidR="007C52E7">
              <w:rPr>
                <w:rFonts w:eastAsia="Calibri"/>
              </w:rPr>
              <w:t>Демонст</w:t>
            </w:r>
            <w:r w:rsidR="002242DA">
              <w:rPr>
                <w:rFonts w:eastAsia="Calibri"/>
              </w:rPr>
              <w:t>р</w:t>
            </w:r>
            <w:r w:rsidR="007C52E7">
              <w:rPr>
                <w:rFonts w:eastAsia="Calibri"/>
              </w:rPr>
              <w:t>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  <w:r w:rsidRPr="0058709B">
              <w:rPr>
                <w:rFonts w:eastAsia="Calibri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E9A" w:rsidRDefault="00D902AB" w:rsidP="00D902AB">
            <w:pPr>
              <w:pStyle w:val="a5"/>
              <w:tabs>
                <w:tab w:val="left" w:pos="540"/>
              </w:tabs>
              <w:ind w:left="0"/>
              <w:rPr>
                <w:b/>
              </w:rPr>
            </w:pPr>
            <w:r w:rsidRPr="00D801EC">
              <w:rPr>
                <w:b/>
                <w:color w:val="000000"/>
              </w:rPr>
              <w:t>Знание</w:t>
            </w:r>
            <w:r w:rsidRPr="00D801EC">
              <w:t xml:space="preserve"> особенностей </w:t>
            </w:r>
            <w:r w:rsidR="00BE3E56" w:rsidRPr="00D801EC">
              <w:t>рисков, связанных с международной экономической деятельностью</w:t>
            </w:r>
            <w:r w:rsidRPr="00D801EC">
              <w:rPr>
                <w:b/>
              </w:rPr>
              <w:t xml:space="preserve"> </w:t>
            </w:r>
          </w:p>
          <w:p w:rsidR="00D902AB" w:rsidRPr="00D801EC" w:rsidRDefault="00D902AB" w:rsidP="00D902AB">
            <w:pPr>
              <w:pStyle w:val="a5"/>
              <w:tabs>
                <w:tab w:val="left" w:pos="540"/>
              </w:tabs>
              <w:ind w:left="0"/>
              <w:rPr>
                <w:color w:val="000000"/>
              </w:rPr>
            </w:pPr>
            <w:r w:rsidRPr="00D801EC">
              <w:rPr>
                <w:b/>
              </w:rPr>
              <w:t>У</w:t>
            </w:r>
            <w:r w:rsidR="008B2209" w:rsidRPr="00D801EC">
              <w:rPr>
                <w:b/>
              </w:rPr>
              <w:t>мени</w:t>
            </w:r>
            <w:r w:rsidRPr="00D801EC">
              <w:rPr>
                <w:b/>
              </w:rPr>
              <w:t xml:space="preserve">е </w:t>
            </w:r>
            <w:r w:rsidRPr="00D801EC">
              <w:t>встраивать</w:t>
            </w:r>
            <w:r w:rsidR="00BE3E56" w:rsidRPr="00D801EC">
              <w:t xml:space="preserve"> программы управления рисками</w:t>
            </w:r>
            <w:r w:rsidRPr="00D801EC">
              <w:t xml:space="preserve"> в стратегию </w:t>
            </w:r>
            <w:r w:rsidR="00080180" w:rsidRPr="00D801EC">
              <w:t>развития международных экономических отношений</w:t>
            </w:r>
          </w:p>
          <w:p w:rsidR="002242DA" w:rsidRPr="00D801EC" w:rsidRDefault="002242DA" w:rsidP="00C77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="00434DD5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4DD5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вероятностей появления рисков в связи с </w:t>
            </w:r>
            <w:r w:rsidR="00434DD5" w:rsidRPr="00D801EC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 международных экономических проектов</w:t>
            </w:r>
          </w:p>
          <w:p w:rsidR="002242DA" w:rsidRPr="00D801EC" w:rsidRDefault="002242DA" w:rsidP="00C77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="00434DD5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4DD5" w:rsidRPr="00D801EC">
              <w:rPr>
                <w:rFonts w:ascii="Times New Roman" w:hAnsi="Times New Roman" w:cs="Times New Roman"/>
                <w:sz w:val="24"/>
                <w:szCs w:val="24"/>
              </w:rPr>
              <w:t>формулирова</w:t>
            </w:r>
            <w:r w:rsidR="00FF0462" w:rsidRPr="00D801E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434DD5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4DD5" w:rsidRPr="00D801EC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="00FF0462" w:rsidRPr="00D801E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34DD5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0462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анализа </w:t>
            </w:r>
            <w:r w:rsidR="00434DD5" w:rsidRPr="00D801EC"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  <w:r w:rsidR="00FF0462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ов, возникающих в связи с </w:t>
            </w:r>
            <w:r w:rsidR="00FF0462" w:rsidRPr="00D801EC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реализацией экономических проектов</w:t>
            </w:r>
          </w:p>
          <w:p w:rsidR="002242DA" w:rsidRPr="00D801EC" w:rsidRDefault="002242DA" w:rsidP="007560A7">
            <w:pPr>
              <w:pStyle w:val="a5"/>
              <w:tabs>
                <w:tab w:val="left" w:pos="540"/>
              </w:tabs>
              <w:ind w:left="0"/>
            </w:pPr>
          </w:p>
        </w:tc>
      </w:tr>
      <w:tr w:rsidR="00750035" w:rsidRPr="0072506E" w:rsidTr="008601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35" w:rsidRPr="0049186C" w:rsidRDefault="00D32FF0" w:rsidP="002C02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0035" w:rsidRPr="0049186C">
              <w:rPr>
                <w:rFonts w:ascii="Times New Roman" w:hAnsi="Times New Roman" w:cs="Times New Roman"/>
                <w:sz w:val="24"/>
                <w:szCs w:val="24"/>
              </w:rPr>
              <w:t>КН-</w:t>
            </w:r>
            <w:r w:rsidR="00750035" w:rsidRPr="00491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750035" w:rsidRPr="0049186C" w:rsidRDefault="00750035" w:rsidP="00491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35" w:rsidRPr="0072506E" w:rsidRDefault="00750035" w:rsidP="00D32FF0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="00D32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2FF0">
              <w:rPr>
                <w:rFonts w:ascii="Times New Roman" w:hAnsi="Times New Roman" w:cs="Times New Roman"/>
                <w:sz w:val="24"/>
                <w:szCs w:val="24"/>
              </w:rPr>
              <w:t>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35" w:rsidRPr="00750035" w:rsidRDefault="00750035" w:rsidP="0049186C">
            <w:pPr>
              <w:pStyle w:val="a5"/>
              <w:tabs>
                <w:tab w:val="left" w:pos="540"/>
              </w:tabs>
              <w:ind w:left="0"/>
            </w:pPr>
            <w:r w:rsidRPr="0058709B">
              <w:t xml:space="preserve">1. </w:t>
            </w:r>
            <w:r w:rsidR="00D32FF0"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  <w:p w:rsidR="00D32FF0" w:rsidRDefault="00750035" w:rsidP="00D32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3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32FF0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содержания основных схем финансового обеспечения инвестиционных проектов и их особенностей</w:t>
            </w:r>
          </w:p>
          <w:p w:rsidR="00750035" w:rsidRPr="0058709B" w:rsidRDefault="00D32FF0" w:rsidP="00D32FF0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Обосновывает решения по управлению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инвестиционными проектами и финансовыми потоками на основе интеграции знаний из разных областей</w:t>
            </w:r>
            <w:r w:rsidR="00750035"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30C" w:rsidRPr="00D801EC" w:rsidRDefault="008F4359" w:rsidP="00D87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Знание 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</w:t>
            </w:r>
            <w:r w:rsidR="00D8730C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понятий в области социальных, экологических, политических, технологических, проектных, торговых и валютных рисков при осуществлении </w:t>
            </w:r>
          </w:p>
          <w:p w:rsidR="008F4359" w:rsidRPr="00D801EC" w:rsidRDefault="008F4359" w:rsidP="008F4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международной</w:t>
            </w:r>
          </w:p>
          <w:p w:rsidR="00750035" w:rsidRPr="00D801EC" w:rsidRDefault="00D8730C" w:rsidP="00D8730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экономической</w:t>
            </w:r>
            <w:r w:rsidR="008F4359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</w:t>
            </w:r>
            <w:r w:rsidR="008F4359" w:rsidRPr="00D801EC">
              <w:rPr>
                <w:b/>
              </w:rPr>
              <w:t xml:space="preserve"> </w:t>
            </w:r>
            <w:r w:rsidR="008F4359" w:rsidRPr="00D80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Умение</w:t>
            </w:r>
            <w:r w:rsidR="008F4359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свободно воспринимать, анализировать и критически оценивать 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имеющиеся риски и понимать как они отражаются на экономике международных экономических проектов</w:t>
            </w:r>
          </w:p>
          <w:p w:rsidR="002242DA" w:rsidRPr="00D801EC" w:rsidRDefault="002242DA" w:rsidP="008F4359">
            <w:pPr>
              <w:pStyle w:val="a5"/>
              <w:tabs>
                <w:tab w:val="left" w:pos="540"/>
              </w:tabs>
              <w:ind w:left="0"/>
              <w:rPr>
                <w:color w:val="000000"/>
              </w:rPr>
            </w:pPr>
          </w:p>
          <w:p w:rsidR="002242DA" w:rsidRPr="00D801EC" w:rsidRDefault="002242DA" w:rsidP="0022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="00FF0462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0462" w:rsidRPr="00D801EC">
              <w:rPr>
                <w:rFonts w:ascii="Times New Roman" w:hAnsi="Times New Roman" w:cs="Times New Roman"/>
                <w:sz w:val="24"/>
                <w:szCs w:val="24"/>
              </w:rPr>
              <w:t>основных схем финансового обеспечения инвестиционных проектов и их особенностей</w:t>
            </w:r>
          </w:p>
          <w:p w:rsidR="002242DA" w:rsidRPr="00D801EC" w:rsidRDefault="002242DA" w:rsidP="0022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="00FF0462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0462" w:rsidRPr="00D801EC">
              <w:rPr>
                <w:rFonts w:ascii="Times New Roman" w:hAnsi="Times New Roman" w:cs="Times New Roman"/>
                <w:sz w:val="24"/>
                <w:szCs w:val="24"/>
              </w:rPr>
              <w:t>адаптировать схемы финансового обеспечения инвестиционных проектов к особенностям конкретного проекта</w:t>
            </w:r>
          </w:p>
          <w:p w:rsidR="002242DA" w:rsidRPr="00D801EC" w:rsidRDefault="002242DA" w:rsidP="002242DA">
            <w:pPr>
              <w:pStyle w:val="a5"/>
              <w:tabs>
                <w:tab w:val="left" w:pos="540"/>
              </w:tabs>
              <w:ind w:left="0"/>
            </w:pPr>
          </w:p>
          <w:p w:rsidR="002242DA" w:rsidRPr="00D801EC" w:rsidRDefault="002242DA" w:rsidP="0022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="003B4787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6FB5">
              <w:rPr>
                <w:rFonts w:ascii="Times New Roman" w:hAnsi="Times New Roman" w:cs="Times New Roman"/>
                <w:sz w:val="24"/>
                <w:szCs w:val="24"/>
              </w:rPr>
              <w:t xml:space="preserve">рисков, связанных </w:t>
            </w:r>
            <w:r w:rsidR="003B4787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с международными инвестиционными проектами, которые непосредственно не </w:t>
            </w:r>
            <w:r w:rsidR="003B4787" w:rsidRPr="00D80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связанны с финансовой составляющей реализации проекта </w:t>
            </w:r>
          </w:p>
          <w:p w:rsidR="002242DA" w:rsidRPr="00D801EC" w:rsidRDefault="002242DA" w:rsidP="0022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="003B4787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4787" w:rsidRPr="00D801EC">
              <w:rPr>
                <w:rFonts w:ascii="Times New Roman" w:hAnsi="Times New Roman" w:cs="Times New Roman"/>
                <w:sz w:val="24"/>
                <w:szCs w:val="24"/>
              </w:rPr>
              <w:t>оценивать влияние косвенных рисков на экономику проекта</w:t>
            </w:r>
          </w:p>
          <w:p w:rsidR="008F4359" w:rsidRPr="00D801EC" w:rsidRDefault="008F4359" w:rsidP="007560A7">
            <w:pPr>
              <w:pStyle w:val="a5"/>
              <w:tabs>
                <w:tab w:val="left" w:pos="540"/>
              </w:tabs>
              <w:ind w:left="0"/>
            </w:pPr>
          </w:p>
        </w:tc>
      </w:tr>
      <w:tr w:rsidR="00750035" w:rsidRPr="0072506E" w:rsidTr="008601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35" w:rsidRPr="00D32FF0" w:rsidRDefault="00D32FF0" w:rsidP="00D32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50035" w:rsidRPr="004918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50035" w:rsidRPr="00491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35" w:rsidRDefault="00750035" w:rsidP="002C0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="00D32FF0">
              <w:rPr>
                <w:rFonts w:ascii="Times New Roman" w:hAnsi="Times New Roman" w:cs="Times New Roman"/>
                <w:sz w:val="24"/>
                <w:szCs w:val="24"/>
              </w:rPr>
              <w:t xml:space="preserve"> к абстрактному мышлению, критическому анализу проблемных ситуаций на основе системного подхода , выработке стратегии действий</w:t>
            </w:r>
          </w:p>
          <w:p w:rsidR="00750035" w:rsidRDefault="00750035" w:rsidP="002C02C9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FF0" w:rsidRDefault="00750035" w:rsidP="00D32FF0">
            <w:pPr>
              <w:pStyle w:val="a5"/>
              <w:tabs>
                <w:tab w:val="left" w:pos="540"/>
              </w:tabs>
              <w:ind w:left="0"/>
            </w:pPr>
            <w:r>
              <w:t xml:space="preserve">1. </w:t>
            </w:r>
            <w:r w:rsidR="00D32FF0"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:rsidR="00D32FF0" w:rsidRDefault="00D32FF0" w:rsidP="00D32FF0">
            <w:pPr>
              <w:pStyle w:val="a5"/>
              <w:tabs>
                <w:tab w:val="left" w:pos="540"/>
              </w:tabs>
              <w:ind w:left="0"/>
            </w:pPr>
            <w:r>
              <w:t>2. Демонстрирует способы осмысления и критического анализа проблемных ситуаций.</w:t>
            </w:r>
          </w:p>
          <w:p w:rsidR="00750035" w:rsidRPr="0058709B" w:rsidRDefault="00D32FF0" w:rsidP="00D32FF0">
            <w:pPr>
              <w:pStyle w:val="a5"/>
              <w:tabs>
                <w:tab w:val="left" w:pos="540"/>
              </w:tabs>
              <w:ind w:left="0"/>
            </w:pPr>
            <w:r>
              <w:t>3</w:t>
            </w:r>
            <w:r w:rsidR="00750035">
              <w:t>.</w:t>
            </w:r>
            <w:r>
              <w:t xml:space="preserve">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 w:rsidR="00750035">
              <w:t xml:space="preserve">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359" w:rsidRPr="00D801EC" w:rsidRDefault="008F4359" w:rsidP="008F4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Знание 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научных основ анализа </w:t>
            </w:r>
            <w:r w:rsidR="00EC3126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рисков, присущих 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</w:t>
            </w:r>
            <w:r w:rsidR="00EC3126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  <w:p w:rsidR="008F4359" w:rsidRPr="00D801EC" w:rsidRDefault="008F4359" w:rsidP="008F4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международной </w:t>
            </w:r>
            <w:r w:rsidR="00EC3126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</w:t>
            </w:r>
          </w:p>
          <w:p w:rsidR="008F4359" w:rsidRPr="00D801EC" w:rsidRDefault="003B4787" w:rsidP="008F4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8F4359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F4359" w:rsidRPr="00D801EC" w:rsidRDefault="008F4359" w:rsidP="008F4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Умение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эффективно применять и адаптировать современные методы анализа процессов и явлений</w:t>
            </w:r>
            <w:r w:rsidR="00EC3126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связанных с 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международной </w:t>
            </w:r>
            <w:r w:rsidR="00EC3126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</w:t>
            </w:r>
          </w:p>
          <w:p w:rsidR="008F4359" w:rsidRPr="00D801EC" w:rsidRDefault="008F4359" w:rsidP="00EC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</w:t>
            </w:r>
            <w:r w:rsidR="00EC3126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ью</w:t>
            </w:r>
            <w:r w:rsidR="00334235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42DA" w:rsidRPr="00D801EC" w:rsidRDefault="002242DA" w:rsidP="00EC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B4787" w:rsidRPr="00D801EC" w:rsidRDefault="002242DA" w:rsidP="003B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="003B4787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критериев оценки и механизмов управления рисками в международной экономической</w:t>
            </w:r>
          </w:p>
          <w:p w:rsidR="003B4787" w:rsidRPr="00D801EC" w:rsidRDefault="003B4787" w:rsidP="003B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деятельности.</w:t>
            </w:r>
          </w:p>
          <w:p w:rsidR="003B61B4" w:rsidRPr="00D801EC" w:rsidRDefault="002242DA" w:rsidP="003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="003B61B4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61B4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</w:t>
            </w:r>
          </w:p>
          <w:p w:rsidR="003B61B4" w:rsidRPr="00D801EC" w:rsidRDefault="003B61B4" w:rsidP="003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 управления рисками, возникающими  </w:t>
            </w:r>
          </w:p>
          <w:p w:rsidR="003B61B4" w:rsidRPr="00D801EC" w:rsidRDefault="003B61B4" w:rsidP="003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международной экономической</w:t>
            </w:r>
          </w:p>
          <w:p w:rsidR="002242DA" w:rsidRPr="00D801EC" w:rsidRDefault="003B61B4" w:rsidP="003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  <w:p w:rsidR="002242DA" w:rsidRPr="00716FB5" w:rsidRDefault="002242DA" w:rsidP="0022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242DA" w:rsidRPr="00D801EC" w:rsidRDefault="002242DA" w:rsidP="0022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="003B61B4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61B4" w:rsidRPr="00D801EC">
              <w:rPr>
                <w:rFonts w:ascii="Times New Roman" w:hAnsi="Times New Roman" w:cs="Times New Roman"/>
                <w:sz w:val="24"/>
                <w:szCs w:val="24"/>
              </w:rPr>
              <w:t>методики системного подхода к решению проблем</w:t>
            </w:r>
          </w:p>
          <w:p w:rsidR="003B61B4" w:rsidRPr="00D801EC" w:rsidRDefault="002242DA" w:rsidP="003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="003B61B4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61B4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</w:t>
            </w:r>
          </w:p>
          <w:p w:rsidR="003B61B4" w:rsidRPr="00D801EC" w:rsidRDefault="003B61B4" w:rsidP="003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 адаптировать</w:t>
            </w:r>
          </w:p>
          <w:p w:rsidR="002242DA" w:rsidRPr="007560A7" w:rsidRDefault="003B61B4" w:rsidP="00756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зарубежный опыт управления рисками в международной экономической деятельности</w:t>
            </w:r>
          </w:p>
        </w:tc>
      </w:tr>
    </w:tbl>
    <w:p w:rsidR="00D17404" w:rsidRPr="000A687C" w:rsidRDefault="00D17404" w:rsidP="000A687C">
      <w:pPr>
        <w:pStyle w:val="1"/>
        <w:numPr>
          <w:ilvl w:val="0"/>
          <w:numId w:val="10"/>
        </w:numPr>
        <w:rPr>
          <w:sz w:val="28"/>
        </w:rPr>
      </w:pPr>
      <w:bookmarkStart w:id="3" w:name="_Toc25588509"/>
      <w:r w:rsidRPr="000A687C">
        <w:rPr>
          <w:sz w:val="28"/>
        </w:rPr>
        <w:t>Место дисциплины в структуре образовательной программы</w:t>
      </w:r>
      <w:bookmarkEnd w:id="3"/>
    </w:p>
    <w:p w:rsidR="004B1CC4" w:rsidRDefault="00D8766B" w:rsidP="00860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</w:t>
      </w:r>
      <w:r w:rsidR="004B1CC4" w:rsidRPr="00D1740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B1CC4" w:rsidRPr="00DD50BB">
        <w:rPr>
          <w:rFonts w:ascii="Times New Roman" w:hAnsi="Times New Roman" w:cs="Times New Roman"/>
          <w:sz w:val="28"/>
          <w:szCs w:val="28"/>
        </w:rPr>
        <w:t>Риск-менеджмент в международной экономической деятельности</w:t>
      </w:r>
      <w:r w:rsidR="004B1CC4" w:rsidRPr="00D1740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</w:t>
      </w:r>
      <w:r w:rsidR="004B1C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дисциплиной модуля направленности программы магистратуры </w:t>
      </w:r>
      <w:r w:rsidR="004B1CC4" w:rsidRPr="00DD50B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B1CC4" w:rsidRPr="00DD50BB">
        <w:rPr>
          <w:rFonts w:ascii="Times New Roman" w:eastAsia="Calibri" w:hAnsi="Times New Roman" w:cs="Times New Roman"/>
          <w:sz w:val="28"/>
          <w:szCs w:val="28"/>
        </w:rPr>
        <w:t>Международная экономика и бизнес- инжиниринг</w:t>
      </w:r>
      <w:r w:rsidR="004B1CC4" w:rsidRPr="00DD50B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B1CC4" w:rsidRPr="00DD50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B1CC4" w:rsidRDefault="004B1CC4" w:rsidP="00860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0BEF">
        <w:rPr>
          <w:rFonts w:ascii="Times New Roman" w:eastAsia="Calibri" w:hAnsi="Times New Roman" w:cs="Times New Roman"/>
          <w:sz w:val="28"/>
          <w:szCs w:val="28"/>
        </w:rPr>
        <w:t>(с частичной реализацией на английском языке)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B13A3" w:rsidRDefault="004B1CC4" w:rsidP="00860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000D62">
        <w:rPr>
          <w:rFonts w:ascii="Times New Roman" w:hAnsi="Times New Roman" w:cs="Times New Roman"/>
          <w:color w:val="000000"/>
          <w:sz w:val="28"/>
          <w:szCs w:val="28"/>
        </w:rPr>
        <w:t>Дисциплина базируется на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000D62">
        <w:rPr>
          <w:rFonts w:ascii="Times New Roman" w:hAnsi="Times New Roman" w:cs="Times New Roman"/>
          <w:color w:val="000000"/>
          <w:sz w:val="28"/>
          <w:szCs w:val="28"/>
        </w:rPr>
        <w:t>знаниях, полученных при изучении дисциплин «Банковское дело»,</w:t>
      </w:r>
      <w:r w:rsidR="00BB13A3" w:rsidRP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000D62">
        <w:rPr>
          <w:rFonts w:ascii="Times New Roman" w:hAnsi="Times New Roman" w:cs="Times New Roman"/>
          <w:color w:val="000000"/>
          <w:sz w:val="28"/>
          <w:szCs w:val="28"/>
        </w:rPr>
        <w:t>«Актуальные проблемы организации и реформирования современного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000D62">
        <w:rPr>
          <w:rFonts w:ascii="Times New Roman" w:hAnsi="Times New Roman" w:cs="Times New Roman"/>
          <w:color w:val="000000"/>
          <w:sz w:val="28"/>
          <w:szCs w:val="28"/>
        </w:rPr>
        <w:t>мирового финансового рынка».</w:t>
      </w:r>
    </w:p>
    <w:p w:rsidR="008601F4" w:rsidRPr="00D17404" w:rsidRDefault="008601F4" w:rsidP="00860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7404" w:rsidRPr="00D17404" w:rsidRDefault="00D17404" w:rsidP="000A687C">
      <w:pPr>
        <w:pStyle w:val="1"/>
        <w:numPr>
          <w:ilvl w:val="0"/>
          <w:numId w:val="10"/>
        </w:numPr>
      </w:pPr>
      <w:bookmarkStart w:id="4" w:name="_Toc25588510"/>
      <w:r w:rsidRPr="000A687C">
        <w:rPr>
          <w:sz w:val="28"/>
        </w:rPr>
        <w:lastRenderedPageBreak/>
        <w:t>Объем дисциплины в зачетных единицах и в академических</w:t>
      </w:r>
      <w:r w:rsidR="00BB13A3" w:rsidRPr="000A687C">
        <w:rPr>
          <w:sz w:val="28"/>
        </w:rPr>
        <w:t xml:space="preserve"> </w:t>
      </w:r>
      <w:r w:rsidRPr="000A687C">
        <w:rPr>
          <w:sz w:val="28"/>
        </w:rPr>
        <w:t>часах с выделением объема аудиторной (лекции, семинары) и</w:t>
      </w:r>
      <w:r w:rsidR="00BB13A3" w:rsidRPr="000A687C">
        <w:rPr>
          <w:sz w:val="28"/>
        </w:rPr>
        <w:t xml:space="preserve"> </w:t>
      </w:r>
      <w:r w:rsidRPr="000A687C">
        <w:rPr>
          <w:sz w:val="28"/>
        </w:rPr>
        <w:t>самостоятельной работы обучающихся (в семестре, в сессию)</w:t>
      </w:r>
      <w:bookmarkEnd w:id="4"/>
    </w:p>
    <w:p w:rsidR="00D17404" w:rsidRPr="0030265B" w:rsidRDefault="00D8766B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Общая трудоемкос</w:t>
      </w:r>
      <w:r w:rsidR="004B1CC4">
        <w:rPr>
          <w:rFonts w:ascii="Times New Roman" w:hAnsi="Times New Roman" w:cs="Times New Roman"/>
          <w:color w:val="000000"/>
          <w:sz w:val="28"/>
          <w:szCs w:val="28"/>
        </w:rPr>
        <w:t>ть дисциплины составляет 3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 xml:space="preserve"> зачетных е</w:t>
      </w:r>
      <w:r w:rsidR="004B1CC4">
        <w:rPr>
          <w:rFonts w:ascii="Times New Roman" w:hAnsi="Times New Roman" w:cs="Times New Roman"/>
          <w:color w:val="000000"/>
          <w:sz w:val="28"/>
          <w:szCs w:val="28"/>
        </w:rPr>
        <w:t>диниц (1</w:t>
      </w:r>
      <w:r w:rsidR="00D17404" w:rsidRPr="0030265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B1CC4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D17404" w:rsidRPr="00000D62" w:rsidRDefault="00D17404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 xml:space="preserve">часов). По дисциплине предусмотрена </w:t>
      </w:r>
      <w:r w:rsidR="008601F4">
        <w:rPr>
          <w:rFonts w:ascii="Times New Roman" w:hAnsi="Times New Roman" w:cs="Times New Roman"/>
          <w:color w:val="000000"/>
          <w:sz w:val="28"/>
          <w:szCs w:val="28"/>
        </w:rPr>
        <w:t>контрольная работа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4B1CC4" w:rsidRPr="00000D62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D17404" w:rsidRDefault="00D17404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модуле. Вид промежуточной аттестации – экзамен.</w:t>
      </w:r>
    </w:p>
    <w:p w:rsidR="0030265B" w:rsidRDefault="00D8766B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Таблица 2</w:t>
      </w:r>
    </w:p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5"/>
        <w:gridCol w:w="1984"/>
        <w:gridCol w:w="3686"/>
      </w:tblGrid>
      <w:tr w:rsidR="0030265B" w:rsidRPr="009908DD" w:rsidTr="00B81AFC">
        <w:trPr>
          <w:trHeight w:val="428"/>
        </w:trPr>
        <w:tc>
          <w:tcPr>
            <w:tcW w:w="4225" w:type="dxa"/>
          </w:tcPr>
          <w:p w:rsidR="0030265B" w:rsidRPr="00F66B57" w:rsidRDefault="0030265B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b/>
                <w:iCs/>
                <w:sz w:val="24"/>
                <w:szCs w:val="24"/>
              </w:rPr>
              <w:t>Вид учебной работы</w:t>
            </w:r>
          </w:p>
        </w:tc>
        <w:tc>
          <w:tcPr>
            <w:tcW w:w="1984" w:type="dxa"/>
          </w:tcPr>
          <w:p w:rsidR="0030265B" w:rsidRPr="00F66B57" w:rsidRDefault="0030265B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Часы</w:t>
            </w:r>
          </w:p>
        </w:tc>
        <w:tc>
          <w:tcPr>
            <w:tcW w:w="3686" w:type="dxa"/>
          </w:tcPr>
          <w:p w:rsidR="0030265B" w:rsidRPr="00F66B57" w:rsidRDefault="00000D62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 модуль</w:t>
            </w:r>
          </w:p>
        </w:tc>
      </w:tr>
      <w:tr w:rsidR="0030265B" w:rsidRPr="009908DD" w:rsidTr="00B81AFC">
        <w:trPr>
          <w:trHeight w:val="219"/>
        </w:trPr>
        <w:tc>
          <w:tcPr>
            <w:tcW w:w="4225" w:type="dxa"/>
          </w:tcPr>
          <w:p w:rsidR="0030265B" w:rsidRPr="00F66B57" w:rsidRDefault="0030265B" w:rsidP="00B81A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4" w:type="dxa"/>
          </w:tcPr>
          <w:p w:rsidR="0030265B" w:rsidRPr="00F66B57" w:rsidRDefault="004B1CC4" w:rsidP="004B1C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0265B" w:rsidRPr="00F66B5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з.е; </w:t>
            </w:r>
            <w:r w:rsidR="0030265B" w:rsidRPr="00F66B5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</w:t>
            </w:r>
            <w:r w:rsidR="0030265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8</w:t>
            </w:r>
            <w:r w:rsidR="0030265B" w:rsidRPr="00F66B5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30265B" w:rsidRPr="00F66B57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686" w:type="dxa"/>
          </w:tcPr>
          <w:p w:rsidR="0030265B" w:rsidRPr="00F66B57" w:rsidRDefault="00C871EC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108</w:t>
            </w:r>
          </w:p>
        </w:tc>
      </w:tr>
      <w:tr w:rsidR="004B1CC4" w:rsidRPr="009908DD" w:rsidTr="00B81AFC">
        <w:trPr>
          <w:trHeight w:val="325"/>
        </w:trPr>
        <w:tc>
          <w:tcPr>
            <w:tcW w:w="4225" w:type="dxa"/>
          </w:tcPr>
          <w:p w:rsidR="004B1CC4" w:rsidRPr="00F66B57" w:rsidRDefault="008601F4" w:rsidP="00B81A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Контактная работа - </w:t>
            </w:r>
            <w:r w:rsidR="004B1CC4" w:rsidRPr="00F66B5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984" w:type="dxa"/>
          </w:tcPr>
          <w:p w:rsidR="004B1CC4" w:rsidRPr="00F66B57" w:rsidRDefault="004B1CC4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:rsidR="004B1CC4" w:rsidRPr="00F66B57" w:rsidRDefault="004B1CC4" w:rsidP="00FC72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</w:tr>
      <w:tr w:rsidR="004B1CC4" w:rsidRPr="009908DD" w:rsidTr="00B81AFC">
        <w:tc>
          <w:tcPr>
            <w:tcW w:w="4225" w:type="dxa"/>
          </w:tcPr>
          <w:p w:rsidR="004B1CC4" w:rsidRPr="00F66B57" w:rsidRDefault="004B1CC4" w:rsidP="00B81A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sz w:val="24"/>
                <w:szCs w:val="24"/>
              </w:rPr>
              <w:t>Лекции (Л)</w:t>
            </w:r>
          </w:p>
        </w:tc>
        <w:tc>
          <w:tcPr>
            <w:tcW w:w="1984" w:type="dxa"/>
          </w:tcPr>
          <w:p w:rsidR="004B1CC4" w:rsidRPr="00F66B57" w:rsidRDefault="004B1CC4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4B1CC4" w:rsidRPr="00F66B57" w:rsidRDefault="004B1CC4" w:rsidP="00FC72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4B1CC4" w:rsidRPr="009908DD" w:rsidTr="00B81AFC">
        <w:trPr>
          <w:trHeight w:val="340"/>
        </w:trPr>
        <w:tc>
          <w:tcPr>
            <w:tcW w:w="4225" w:type="dxa"/>
          </w:tcPr>
          <w:p w:rsidR="004B1CC4" w:rsidRPr="00F66B57" w:rsidRDefault="004B1CC4" w:rsidP="00B81A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sz w:val="24"/>
                <w:szCs w:val="24"/>
              </w:rPr>
              <w:t>Семинарские занятия (СЗ)</w:t>
            </w:r>
          </w:p>
        </w:tc>
        <w:tc>
          <w:tcPr>
            <w:tcW w:w="1984" w:type="dxa"/>
          </w:tcPr>
          <w:p w:rsidR="004B1CC4" w:rsidRPr="00F66B57" w:rsidRDefault="004B1CC4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4B1CC4" w:rsidRPr="00F66B57" w:rsidRDefault="004B1CC4" w:rsidP="00FC72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4B1CC4" w:rsidRPr="009908DD" w:rsidTr="00B81AFC">
        <w:trPr>
          <w:trHeight w:val="276"/>
        </w:trPr>
        <w:tc>
          <w:tcPr>
            <w:tcW w:w="4225" w:type="dxa"/>
          </w:tcPr>
          <w:p w:rsidR="004B1CC4" w:rsidRPr="00F66B57" w:rsidRDefault="004B1CC4" w:rsidP="00B81A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</w:tcPr>
          <w:p w:rsidR="004B1CC4" w:rsidRPr="00F66B57" w:rsidRDefault="004B1CC4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3686" w:type="dxa"/>
          </w:tcPr>
          <w:p w:rsidR="004B1CC4" w:rsidRPr="00F66B57" w:rsidRDefault="004B1CC4" w:rsidP="00FC72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68</w:t>
            </w:r>
          </w:p>
        </w:tc>
      </w:tr>
      <w:tr w:rsidR="0030265B" w:rsidRPr="009908DD" w:rsidTr="00B81AFC">
        <w:trPr>
          <w:trHeight w:val="487"/>
        </w:trPr>
        <w:tc>
          <w:tcPr>
            <w:tcW w:w="4225" w:type="dxa"/>
          </w:tcPr>
          <w:p w:rsidR="0030265B" w:rsidRPr="00F66B57" w:rsidRDefault="0030265B" w:rsidP="00B81A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84" w:type="dxa"/>
          </w:tcPr>
          <w:p w:rsidR="0030265B" w:rsidRPr="00F66B57" w:rsidRDefault="0030265B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30265B" w:rsidRPr="00F66B57" w:rsidRDefault="007135DF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="00C871EC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30265B" w:rsidRPr="009908DD" w:rsidTr="00B81AFC">
        <w:tc>
          <w:tcPr>
            <w:tcW w:w="4225" w:type="dxa"/>
          </w:tcPr>
          <w:p w:rsidR="0030265B" w:rsidRPr="00F66B57" w:rsidRDefault="0030265B" w:rsidP="00B81A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</w:tcPr>
          <w:p w:rsidR="0030265B" w:rsidRPr="00F66B57" w:rsidRDefault="0030265B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30265B" w:rsidRPr="00F66B57" w:rsidRDefault="0030265B" w:rsidP="00B81A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66B57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</w:t>
            </w:r>
          </w:p>
        </w:tc>
      </w:tr>
    </w:tbl>
    <w:p w:rsidR="00D17404" w:rsidRPr="00D17404" w:rsidRDefault="00D17404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17404" w:rsidRPr="00000D62" w:rsidRDefault="00D17404" w:rsidP="000A687C">
      <w:pPr>
        <w:pStyle w:val="1"/>
        <w:numPr>
          <w:ilvl w:val="0"/>
          <w:numId w:val="10"/>
        </w:numPr>
      </w:pPr>
      <w:bookmarkStart w:id="5" w:name="_Toc25588511"/>
      <w:r w:rsidRPr="00000D62">
        <w:t>Содержание дисциплины, структурированное по темам</w:t>
      </w:r>
      <w:r w:rsidR="000A687C">
        <w:t xml:space="preserve"> </w:t>
      </w:r>
      <w:r w:rsidRPr="00000D62">
        <w:t>(разделам) дисциплины с указанием их объемов (в академических часах)</w:t>
      </w:r>
      <w:r w:rsidR="00062849" w:rsidRPr="00000D62">
        <w:t xml:space="preserve"> </w:t>
      </w:r>
      <w:r w:rsidRPr="00000D62">
        <w:t>и видов учебных занятий</w:t>
      </w:r>
      <w:bookmarkEnd w:id="5"/>
    </w:p>
    <w:p w:rsidR="00D17404" w:rsidRPr="000A687C" w:rsidRDefault="00062849" w:rsidP="000A687C">
      <w:pPr>
        <w:pStyle w:val="1"/>
        <w:rPr>
          <w:sz w:val="28"/>
        </w:rPr>
      </w:pPr>
      <w:r w:rsidRPr="000A687C">
        <w:rPr>
          <w:sz w:val="28"/>
        </w:rPr>
        <w:tab/>
      </w:r>
      <w:bookmarkStart w:id="6" w:name="_Toc25588512"/>
      <w:r w:rsidR="00D17404" w:rsidRPr="000A687C">
        <w:rPr>
          <w:sz w:val="28"/>
        </w:rPr>
        <w:t>5.1. Содержание дисциплины</w:t>
      </w:r>
      <w:bookmarkEnd w:id="6"/>
    </w:p>
    <w:p w:rsidR="00062849" w:rsidRPr="00000D62" w:rsidRDefault="00D17404" w:rsidP="00000D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D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1. </w:t>
      </w:r>
      <w:r w:rsidR="00062849" w:rsidRPr="00000D62">
        <w:rPr>
          <w:rFonts w:ascii="Times New Roman" w:hAnsi="Times New Roman" w:cs="Times New Roman"/>
          <w:b/>
          <w:sz w:val="28"/>
          <w:szCs w:val="28"/>
        </w:rPr>
        <w:t>При</w:t>
      </w:r>
      <w:r w:rsidR="004B1CC4" w:rsidRPr="00000D62">
        <w:rPr>
          <w:rFonts w:ascii="Times New Roman" w:hAnsi="Times New Roman" w:cs="Times New Roman"/>
          <w:b/>
          <w:sz w:val="28"/>
          <w:szCs w:val="28"/>
        </w:rPr>
        <w:t>рода риска, причины его возникновения, современные глобальные риски</w:t>
      </w:r>
    </w:p>
    <w:p w:rsidR="00062849" w:rsidRPr="00000D62" w:rsidRDefault="002E0395" w:rsidP="00000D6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Факторы поведения людей, определяющие </w:t>
      </w:r>
      <w:r w:rsidR="001D5133" w:rsidRPr="00000D62">
        <w:rPr>
          <w:rFonts w:ascii="Times New Roman" w:hAnsi="Times New Roman" w:cs="Times New Roman"/>
          <w:sz w:val="28"/>
          <w:szCs w:val="28"/>
        </w:rPr>
        <w:t xml:space="preserve">экономические </w:t>
      </w:r>
      <w:r w:rsidRPr="00000D62">
        <w:rPr>
          <w:rFonts w:ascii="Times New Roman" w:hAnsi="Times New Roman" w:cs="Times New Roman"/>
          <w:sz w:val="28"/>
          <w:szCs w:val="28"/>
        </w:rPr>
        <w:t xml:space="preserve">риски. </w:t>
      </w:r>
      <w:r w:rsidR="00062849" w:rsidRPr="00000D62">
        <w:rPr>
          <w:rFonts w:ascii="Times New Roman" w:hAnsi="Times New Roman" w:cs="Times New Roman"/>
          <w:sz w:val="28"/>
          <w:szCs w:val="28"/>
        </w:rPr>
        <w:t xml:space="preserve">Глобальные тренды в экономике, </w:t>
      </w:r>
      <w:r w:rsidRPr="00000D62">
        <w:rPr>
          <w:rFonts w:ascii="Times New Roman" w:hAnsi="Times New Roman" w:cs="Times New Roman"/>
          <w:sz w:val="28"/>
          <w:szCs w:val="28"/>
        </w:rPr>
        <w:t>политике, социальной жизни, окружающей среде, технологиях, которые определяют риски, с которыми сталкиваются компании в международной экономической деятельности</w:t>
      </w:r>
      <w:r w:rsidR="00062849" w:rsidRPr="00000D62">
        <w:rPr>
          <w:rFonts w:ascii="Times New Roman" w:hAnsi="Times New Roman" w:cs="Times New Roman"/>
          <w:sz w:val="24"/>
          <w:szCs w:val="24"/>
        </w:rPr>
        <w:t>.</w:t>
      </w:r>
    </w:p>
    <w:p w:rsidR="00062849" w:rsidRPr="00000D62" w:rsidRDefault="00D17404" w:rsidP="00000D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D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2. </w:t>
      </w:r>
      <w:r w:rsidR="002E0395" w:rsidRPr="00000D62">
        <w:rPr>
          <w:rFonts w:ascii="Times New Roman" w:hAnsi="Times New Roman" w:cs="Times New Roman"/>
          <w:b/>
          <w:sz w:val="28"/>
          <w:szCs w:val="28"/>
        </w:rPr>
        <w:t>Социальная ответственность иностранной компании в стране ведения бизнеса</w:t>
      </w:r>
    </w:p>
    <w:p w:rsidR="00D32619" w:rsidRPr="00000D62" w:rsidRDefault="002E0395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Кодекс этического поведения компаний в отношении покупаемого сырья, условий производства, найма персонала, прав человека, жизни работающих за пределами компании. Тотальная неприемлемость коррупции как метод ведения бизнеса за рубежом. </w:t>
      </w:r>
    </w:p>
    <w:p w:rsidR="00062849" w:rsidRPr="00000D62" w:rsidRDefault="00D32619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lastRenderedPageBreak/>
        <w:t>Отношения</w:t>
      </w:r>
      <w:r w:rsidR="002E0395" w:rsidRPr="00000D62">
        <w:rPr>
          <w:rFonts w:ascii="Times New Roman" w:hAnsi="Times New Roman" w:cs="Times New Roman"/>
          <w:sz w:val="28"/>
          <w:szCs w:val="28"/>
        </w:rPr>
        <w:t xml:space="preserve"> с местными организациями гражданского общества</w:t>
      </w:r>
      <w:r w:rsidRPr="00000D62">
        <w:rPr>
          <w:rFonts w:ascii="Times New Roman" w:hAnsi="Times New Roman" w:cs="Times New Roman"/>
          <w:sz w:val="28"/>
          <w:szCs w:val="28"/>
        </w:rPr>
        <w:t xml:space="preserve"> и их влияние на атмосферу ведения бизнеса в контексте местной культуры, обычаев и правил жизни местного населения</w:t>
      </w:r>
      <w:r w:rsidR="00062849" w:rsidRPr="00000D62">
        <w:rPr>
          <w:rFonts w:ascii="Times New Roman" w:hAnsi="Times New Roman" w:cs="Times New Roman"/>
          <w:sz w:val="28"/>
          <w:szCs w:val="28"/>
        </w:rPr>
        <w:t>.</w:t>
      </w:r>
    </w:p>
    <w:p w:rsidR="00D17404" w:rsidRPr="00000D62" w:rsidRDefault="00D32619" w:rsidP="00000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Влияние рисков несоблюдения социальной ответственности на экономику иностранных бизнес проектов</w:t>
      </w:r>
      <w:r w:rsidR="00D17404" w:rsidRPr="00000D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2849" w:rsidRPr="00000D62" w:rsidRDefault="00D17404" w:rsidP="00000D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D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3. </w:t>
      </w:r>
      <w:r w:rsidR="00D32619" w:rsidRPr="00000D62">
        <w:rPr>
          <w:rFonts w:ascii="Times New Roman" w:hAnsi="Times New Roman" w:cs="Times New Roman"/>
          <w:b/>
          <w:sz w:val="28"/>
          <w:szCs w:val="28"/>
        </w:rPr>
        <w:t>Трансформация бизнеса в условиях изменения климата</w:t>
      </w:r>
      <w:r w:rsidR="00062849" w:rsidRPr="00000D62">
        <w:rPr>
          <w:rFonts w:ascii="Times New Roman" w:hAnsi="Times New Roman" w:cs="Times New Roman"/>
          <w:b/>
          <w:sz w:val="28"/>
          <w:szCs w:val="28"/>
        </w:rPr>
        <w:t>.</w:t>
      </w:r>
    </w:p>
    <w:p w:rsidR="00D32619" w:rsidRPr="00000D62" w:rsidRDefault="00062849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>П</w:t>
      </w:r>
      <w:r w:rsidR="00D32619" w:rsidRPr="00000D62">
        <w:rPr>
          <w:rFonts w:ascii="Times New Roman" w:hAnsi="Times New Roman" w:cs="Times New Roman"/>
          <w:sz w:val="28"/>
          <w:szCs w:val="28"/>
        </w:rPr>
        <w:t>овышение уровня государственного контроля/лицензирования за использованием природных ресурсов, загрязнением окружающей среды</w:t>
      </w:r>
      <w:r w:rsidR="00601DF0" w:rsidRPr="00000D62">
        <w:rPr>
          <w:rFonts w:ascii="Times New Roman" w:hAnsi="Times New Roman" w:cs="Times New Roman"/>
          <w:sz w:val="28"/>
          <w:szCs w:val="28"/>
        </w:rPr>
        <w:t xml:space="preserve"> в стране ведения бизнеса</w:t>
      </w:r>
      <w:r w:rsidR="00D32619" w:rsidRPr="00000D62">
        <w:rPr>
          <w:rFonts w:ascii="Times New Roman" w:hAnsi="Times New Roman" w:cs="Times New Roman"/>
          <w:sz w:val="28"/>
          <w:szCs w:val="28"/>
        </w:rPr>
        <w:t>.</w:t>
      </w:r>
    </w:p>
    <w:p w:rsidR="00601DF0" w:rsidRPr="00000D62" w:rsidRDefault="00601DF0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>Усложнение цепочек доставки товаров в условиях природных катаклизмов.</w:t>
      </w:r>
    </w:p>
    <w:p w:rsidR="00D17404" w:rsidRPr="00000D62" w:rsidRDefault="00601DF0" w:rsidP="00000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Запреты/неприятие местным населением </w:t>
      </w:r>
      <w:r w:rsidR="00AC5375" w:rsidRPr="00000D62">
        <w:rPr>
          <w:rFonts w:ascii="Times New Roman" w:hAnsi="Times New Roman" w:cs="Times New Roman"/>
          <w:sz w:val="28"/>
          <w:szCs w:val="28"/>
        </w:rPr>
        <w:t>"неэкологичных</w:t>
      </w:r>
      <w:r w:rsidRPr="00000D62">
        <w:rPr>
          <w:rFonts w:ascii="Times New Roman" w:hAnsi="Times New Roman" w:cs="Times New Roman"/>
          <w:sz w:val="28"/>
          <w:szCs w:val="28"/>
        </w:rPr>
        <w:t>" производств</w:t>
      </w:r>
      <w:r w:rsidR="00AC5375" w:rsidRPr="00000D62">
        <w:rPr>
          <w:rFonts w:ascii="Times New Roman" w:hAnsi="Times New Roman" w:cs="Times New Roman"/>
          <w:sz w:val="28"/>
          <w:szCs w:val="28"/>
        </w:rPr>
        <w:t xml:space="preserve"> и товаров</w:t>
      </w:r>
      <w:r w:rsidRPr="00000D62">
        <w:rPr>
          <w:rFonts w:ascii="Times New Roman" w:hAnsi="Times New Roman" w:cs="Times New Roman"/>
          <w:sz w:val="28"/>
          <w:szCs w:val="28"/>
        </w:rPr>
        <w:t>.  Стимулирующее влияние "зеленой политики" на создание технологий и производств без "углеродного следа", на вторичную переработку отходов</w:t>
      </w:r>
      <w:r w:rsidR="00D17404" w:rsidRPr="00000D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2849" w:rsidRPr="00000D62" w:rsidRDefault="00D17404" w:rsidP="00000D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D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4. </w:t>
      </w:r>
      <w:r w:rsidR="00601DF0" w:rsidRPr="00000D62">
        <w:rPr>
          <w:rFonts w:ascii="Times New Roman" w:hAnsi="Times New Roman" w:cs="Times New Roman"/>
          <w:b/>
          <w:sz w:val="28"/>
          <w:szCs w:val="28"/>
        </w:rPr>
        <w:t>Усиление политических рисков ведения бизнеса с иностранными партнерами</w:t>
      </w:r>
      <w:r w:rsidR="00062849" w:rsidRPr="00000D62">
        <w:rPr>
          <w:rFonts w:ascii="Times New Roman" w:hAnsi="Times New Roman" w:cs="Times New Roman"/>
          <w:b/>
          <w:sz w:val="28"/>
          <w:szCs w:val="28"/>
        </w:rPr>
        <w:t>.</w:t>
      </w:r>
    </w:p>
    <w:p w:rsidR="00D17404" w:rsidRPr="00000D62" w:rsidRDefault="00601DF0" w:rsidP="00000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Влияние политики на сложившееся мировое разделение труда. </w:t>
      </w:r>
      <w:r w:rsidR="00800CEC" w:rsidRPr="00000D62">
        <w:rPr>
          <w:rFonts w:ascii="Times New Roman" w:hAnsi="Times New Roman" w:cs="Times New Roman"/>
          <w:sz w:val="28"/>
          <w:szCs w:val="28"/>
        </w:rPr>
        <w:t>Изменение регуляторных условий ведения бизнеса в стране местопребывания. Возрастающие риски экспроприации/принудительной продажа активов. Роль экономических санкций/ограничений, вводимых по политическим причинам, на иностранный бизнес. Повышение уровня риска военных действий, закрытия границ.</w:t>
      </w:r>
    </w:p>
    <w:p w:rsidR="00062849" w:rsidRPr="00000D62" w:rsidRDefault="00D17404" w:rsidP="00000D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D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5. </w:t>
      </w:r>
      <w:r w:rsidR="00800CEC" w:rsidRPr="00000D62">
        <w:rPr>
          <w:rFonts w:ascii="Times New Roman" w:hAnsi="Times New Roman" w:cs="Times New Roman"/>
          <w:b/>
          <w:sz w:val="28"/>
          <w:szCs w:val="28"/>
        </w:rPr>
        <w:t>Возможности и угрозы проведения международных экономических операций.</w:t>
      </w:r>
    </w:p>
    <w:p w:rsidR="00A92356" w:rsidRPr="00000D62" w:rsidRDefault="00800CEC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Необходимость тщательного изучения </w:t>
      </w:r>
      <w:r w:rsidR="00A92356" w:rsidRPr="00000D62">
        <w:rPr>
          <w:rFonts w:ascii="Times New Roman" w:hAnsi="Times New Roman" w:cs="Times New Roman"/>
          <w:sz w:val="28"/>
          <w:szCs w:val="28"/>
        </w:rPr>
        <w:t>иностран</w:t>
      </w:r>
      <w:r w:rsidRPr="00000D62">
        <w:rPr>
          <w:rFonts w:ascii="Times New Roman" w:hAnsi="Times New Roman" w:cs="Times New Roman"/>
          <w:sz w:val="28"/>
          <w:szCs w:val="28"/>
        </w:rPr>
        <w:t xml:space="preserve">ных рынков и </w:t>
      </w:r>
      <w:r w:rsidR="007135DF">
        <w:rPr>
          <w:rFonts w:ascii="Times New Roman" w:hAnsi="Times New Roman" w:cs="Times New Roman"/>
          <w:sz w:val="28"/>
          <w:szCs w:val="28"/>
        </w:rPr>
        <w:t xml:space="preserve">партнеров, </w:t>
      </w:r>
      <w:r w:rsidR="00A92356" w:rsidRPr="00000D62">
        <w:rPr>
          <w:rFonts w:ascii="Times New Roman" w:hAnsi="Times New Roman" w:cs="Times New Roman"/>
          <w:sz w:val="28"/>
          <w:szCs w:val="28"/>
        </w:rPr>
        <w:t>определения своего места на новом рынке. Роль местных посредников в проведении международных операций. Кооперация с банками при международных экономических сделк</w:t>
      </w:r>
      <w:r w:rsidR="00AC5375" w:rsidRPr="00000D62">
        <w:rPr>
          <w:rFonts w:ascii="Times New Roman" w:hAnsi="Times New Roman" w:cs="Times New Roman"/>
          <w:sz w:val="28"/>
          <w:szCs w:val="28"/>
        </w:rPr>
        <w:t>ах</w:t>
      </w:r>
      <w:r w:rsidR="00A92356" w:rsidRPr="00000D62">
        <w:rPr>
          <w:rFonts w:ascii="Times New Roman" w:hAnsi="Times New Roman" w:cs="Times New Roman"/>
          <w:sz w:val="28"/>
          <w:szCs w:val="28"/>
        </w:rPr>
        <w:t>.</w:t>
      </w:r>
    </w:p>
    <w:p w:rsidR="00A92356" w:rsidRPr="00000D62" w:rsidRDefault="00A92356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Стратегия выхода на зарубежные </w:t>
      </w:r>
      <w:r w:rsidR="00EA505D" w:rsidRPr="00000D62">
        <w:rPr>
          <w:rFonts w:ascii="Times New Roman" w:hAnsi="Times New Roman" w:cs="Times New Roman"/>
          <w:sz w:val="28"/>
          <w:szCs w:val="28"/>
        </w:rPr>
        <w:t>рынки с учетом местной специфики</w:t>
      </w:r>
      <w:r w:rsidRPr="00000D62">
        <w:rPr>
          <w:rFonts w:ascii="Times New Roman" w:hAnsi="Times New Roman" w:cs="Times New Roman"/>
          <w:sz w:val="28"/>
          <w:szCs w:val="28"/>
        </w:rPr>
        <w:t>: экспорт, перенос производства, международный производственный центр</w:t>
      </w:r>
      <w:r w:rsidR="00EA505D" w:rsidRPr="00000D62">
        <w:rPr>
          <w:rFonts w:ascii="Times New Roman" w:hAnsi="Times New Roman" w:cs="Times New Roman"/>
          <w:sz w:val="28"/>
          <w:szCs w:val="28"/>
        </w:rPr>
        <w:t xml:space="preserve"> или импорт, партнерство с иностранным производителем, полная интеграция в собственную внутрикорпоративную цепочку создания стоимости</w:t>
      </w:r>
      <w:r w:rsidRPr="00000D62">
        <w:rPr>
          <w:rFonts w:ascii="Times New Roman" w:hAnsi="Times New Roman" w:cs="Times New Roman"/>
          <w:sz w:val="28"/>
          <w:szCs w:val="28"/>
        </w:rPr>
        <w:t>.</w:t>
      </w:r>
    </w:p>
    <w:p w:rsidR="006D3F53" w:rsidRPr="00000D62" w:rsidRDefault="006D3F53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>Риски при международных слияниях и поглощениях.</w:t>
      </w:r>
    </w:p>
    <w:p w:rsidR="00A92356" w:rsidRPr="00000D62" w:rsidRDefault="00A92356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>Аутсорсинг местных компаний: требования к надежности, качеству, стабильности.</w:t>
      </w:r>
    </w:p>
    <w:p w:rsidR="00D17404" w:rsidRPr="00000D62" w:rsidRDefault="00A92356" w:rsidP="00000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Глобальная конкуренция и адаптация к местным условиям.  </w:t>
      </w:r>
      <w:r w:rsidR="00EA505D" w:rsidRPr="00000D62">
        <w:rPr>
          <w:rFonts w:ascii="Times New Roman" w:hAnsi="Times New Roman" w:cs="Times New Roman"/>
          <w:sz w:val="28"/>
          <w:szCs w:val="28"/>
        </w:rPr>
        <w:t xml:space="preserve">Роль </w:t>
      </w:r>
      <w:r w:rsidRPr="00000D62">
        <w:rPr>
          <w:rFonts w:ascii="Times New Roman" w:hAnsi="Times New Roman" w:cs="Times New Roman"/>
          <w:sz w:val="28"/>
          <w:szCs w:val="28"/>
        </w:rPr>
        <w:t>маркетинг</w:t>
      </w:r>
      <w:r w:rsidR="00EA505D" w:rsidRPr="00000D62">
        <w:rPr>
          <w:rFonts w:ascii="Times New Roman" w:hAnsi="Times New Roman" w:cs="Times New Roman"/>
          <w:sz w:val="28"/>
          <w:szCs w:val="28"/>
        </w:rPr>
        <w:t>а</w:t>
      </w:r>
      <w:r w:rsidRPr="00000D62">
        <w:rPr>
          <w:rFonts w:ascii="Times New Roman" w:hAnsi="Times New Roman" w:cs="Times New Roman"/>
          <w:sz w:val="28"/>
          <w:szCs w:val="28"/>
        </w:rPr>
        <w:t xml:space="preserve"> </w:t>
      </w:r>
      <w:r w:rsidR="00EA505D" w:rsidRPr="00000D62">
        <w:rPr>
          <w:rFonts w:ascii="Times New Roman" w:hAnsi="Times New Roman" w:cs="Times New Roman"/>
          <w:sz w:val="28"/>
          <w:szCs w:val="28"/>
        </w:rPr>
        <w:t xml:space="preserve">на местном рынке </w:t>
      </w:r>
      <w:r w:rsidRPr="00000D62">
        <w:rPr>
          <w:rFonts w:ascii="Times New Roman" w:hAnsi="Times New Roman" w:cs="Times New Roman"/>
          <w:sz w:val="28"/>
          <w:szCs w:val="28"/>
        </w:rPr>
        <w:t xml:space="preserve">для повышения рентабельности операций.  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779E6" w:rsidRPr="00000D62" w:rsidRDefault="008779E6" w:rsidP="00000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Стратегия управления рисками международной цепочки создания стоимости.</w:t>
      </w:r>
    </w:p>
    <w:p w:rsidR="006D3F53" w:rsidRPr="00000D62" w:rsidRDefault="006D3F53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Защита иностранных инвестиций.</w:t>
      </w:r>
    </w:p>
    <w:p w:rsidR="00062849" w:rsidRPr="00000D62" w:rsidRDefault="00062849" w:rsidP="00000D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D62"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 w:rsidR="00EA505D" w:rsidRPr="00000D62">
        <w:rPr>
          <w:rFonts w:ascii="Times New Roman" w:hAnsi="Times New Roman" w:cs="Times New Roman"/>
          <w:b/>
          <w:sz w:val="28"/>
          <w:szCs w:val="28"/>
        </w:rPr>
        <w:t>Товарно-валютные риски</w:t>
      </w:r>
    </w:p>
    <w:p w:rsidR="00062849" w:rsidRPr="00000D62" w:rsidRDefault="008779E6" w:rsidP="00000D6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Непоставка товара, некачественный товар, неоплата товара, использование иностранного права в договоре с иностранным контрагентом.  </w:t>
      </w:r>
      <w:r w:rsidR="006D3F53" w:rsidRPr="00000D62">
        <w:rPr>
          <w:rFonts w:ascii="Times New Roman" w:hAnsi="Times New Roman" w:cs="Times New Roman"/>
          <w:sz w:val="28"/>
          <w:szCs w:val="28"/>
        </w:rPr>
        <w:t>Вопросы надежности иностранного контрагента, хеджирования товарных и валютных рисков</w:t>
      </w:r>
      <w:r w:rsidR="00062849" w:rsidRPr="00000D62">
        <w:rPr>
          <w:rFonts w:ascii="Times New Roman" w:hAnsi="Times New Roman" w:cs="Times New Roman"/>
        </w:rPr>
        <w:t>.</w:t>
      </w:r>
    </w:p>
    <w:p w:rsidR="00D8766B" w:rsidRPr="00000D62" w:rsidRDefault="00D8766B" w:rsidP="00000D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D6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7. </w:t>
      </w:r>
      <w:r w:rsidR="006D3F53" w:rsidRPr="00000D62">
        <w:rPr>
          <w:rFonts w:ascii="Times New Roman" w:hAnsi="Times New Roman" w:cs="Times New Roman"/>
          <w:b/>
          <w:sz w:val="28"/>
          <w:szCs w:val="28"/>
        </w:rPr>
        <w:t>Управление рисками международных операций</w:t>
      </w:r>
    </w:p>
    <w:p w:rsidR="00D83C59" w:rsidRPr="00000D62" w:rsidRDefault="006D3F53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Страхование в стране происхождения товара, страхование в международных организациях. </w:t>
      </w:r>
      <w:r w:rsidR="00D83C59" w:rsidRPr="00000D62">
        <w:rPr>
          <w:rFonts w:ascii="Times New Roman" w:hAnsi="Times New Roman" w:cs="Times New Roman"/>
          <w:sz w:val="28"/>
          <w:szCs w:val="28"/>
        </w:rPr>
        <w:t xml:space="preserve">Диверсификация риска, разделение риска с местными партнерами, отказ от риска. </w:t>
      </w:r>
    </w:p>
    <w:p w:rsidR="00D83C59" w:rsidRPr="00000D62" w:rsidRDefault="00D83C59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 xml:space="preserve">Внутренние мероприятия компании по предотвращению наступления риска. </w:t>
      </w:r>
    </w:p>
    <w:p w:rsidR="00D83C59" w:rsidRPr="00000D62" w:rsidRDefault="00D83C59" w:rsidP="0000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>Международные системы по снижению риска в международных экономических отношениях: ВТО, МВФ, Всемирный банк и Базельские соглашения.</w:t>
      </w:r>
    </w:p>
    <w:p w:rsidR="00D8766B" w:rsidRPr="00000D62" w:rsidRDefault="00D83C59" w:rsidP="00000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sz w:val="28"/>
          <w:szCs w:val="28"/>
        </w:rPr>
        <w:t>Национальные принципы управления рисками</w:t>
      </w:r>
      <w:r w:rsidR="00D8766B" w:rsidRPr="00000D62">
        <w:rPr>
          <w:rFonts w:ascii="Times New Roman" w:hAnsi="Times New Roman" w:cs="Times New Roman"/>
          <w:sz w:val="28"/>
          <w:szCs w:val="28"/>
        </w:rPr>
        <w:t>.</w:t>
      </w:r>
    </w:p>
    <w:p w:rsidR="00D17404" w:rsidRPr="000A687C" w:rsidRDefault="00D8766B" w:rsidP="000A687C">
      <w:pPr>
        <w:pStyle w:val="1"/>
        <w:rPr>
          <w:sz w:val="28"/>
        </w:rPr>
      </w:pPr>
      <w:r w:rsidRPr="000A687C">
        <w:rPr>
          <w:rFonts w:ascii="Times New Roman" w:hAnsi="Times New Roman"/>
          <w:sz w:val="28"/>
        </w:rPr>
        <w:tab/>
      </w:r>
      <w:bookmarkStart w:id="7" w:name="_Toc25588513"/>
      <w:r w:rsidR="00D17404" w:rsidRPr="000A687C">
        <w:rPr>
          <w:rFonts w:ascii="Times New Roman" w:hAnsi="Times New Roman"/>
          <w:sz w:val="28"/>
        </w:rPr>
        <w:t xml:space="preserve">5.2. </w:t>
      </w:r>
      <w:r w:rsidR="00D17404" w:rsidRPr="000A687C">
        <w:rPr>
          <w:sz w:val="28"/>
        </w:rPr>
        <w:t xml:space="preserve">Учебно </w:t>
      </w:r>
      <w:r w:rsidR="00D17404" w:rsidRPr="000A687C">
        <w:rPr>
          <w:rFonts w:ascii="Times New Roman" w:hAnsi="Times New Roman"/>
          <w:sz w:val="28"/>
        </w:rPr>
        <w:t xml:space="preserve">- </w:t>
      </w:r>
      <w:r w:rsidR="00D17404" w:rsidRPr="000A687C">
        <w:rPr>
          <w:sz w:val="28"/>
        </w:rPr>
        <w:t>тематический план</w:t>
      </w:r>
      <w:bookmarkEnd w:id="7"/>
    </w:p>
    <w:p w:rsidR="00D8766B" w:rsidRPr="00D801EC" w:rsidRDefault="00D8766B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801EC">
        <w:rPr>
          <w:rFonts w:ascii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983"/>
        <w:gridCol w:w="849"/>
        <w:gridCol w:w="992"/>
        <w:gridCol w:w="709"/>
        <w:gridCol w:w="1280"/>
        <w:gridCol w:w="1284"/>
        <w:gridCol w:w="1079"/>
        <w:gridCol w:w="1319"/>
      </w:tblGrid>
      <w:tr w:rsidR="00D8766B" w:rsidRPr="00D801EC" w:rsidTr="0003270B">
        <w:tc>
          <w:tcPr>
            <w:tcW w:w="283" w:type="pct"/>
            <w:vMerge w:val="restar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5" w:type="pct"/>
            <w:vMerge w:val="restar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b/>
                <w:sz w:val="24"/>
                <w:szCs w:val="24"/>
              </w:rPr>
              <w:t>Наименование тем(разделов) дисциплины</w:t>
            </w:r>
          </w:p>
          <w:p w:rsidR="00D8766B" w:rsidRPr="00D801EC" w:rsidRDefault="00D8766B" w:rsidP="00B81A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7" w:type="pct"/>
            <w:gridSpan w:val="6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55" w:type="pct"/>
            <w:vMerge w:val="restar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8766B" w:rsidRPr="00D801EC" w:rsidTr="0003270B">
        <w:tc>
          <w:tcPr>
            <w:tcW w:w="283" w:type="pct"/>
            <w:vMerge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pct"/>
            <w:vMerge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vMerge w:val="restar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19" w:type="pct"/>
            <w:gridSpan w:val="4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536" w:type="pct"/>
            <w:vMerge w:val="restar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55" w:type="pct"/>
            <w:vMerge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70B" w:rsidRPr="00D801EC" w:rsidTr="0003270B">
        <w:trPr>
          <w:trHeight w:val="1242"/>
        </w:trPr>
        <w:tc>
          <w:tcPr>
            <w:tcW w:w="283" w:type="pct"/>
            <w:vMerge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pct"/>
            <w:vMerge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pc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352" w:type="pc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36" w:type="pct"/>
            <w:shd w:val="clear" w:color="auto" w:fill="auto"/>
          </w:tcPr>
          <w:p w:rsidR="00D8766B" w:rsidRPr="00D801EC" w:rsidRDefault="00D8766B" w:rsidP="00D8766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Семинары,практические .занятия</w:t>
            </w:r>
          </w:p>
        </w:tc>
        <w:tc>
          <w:tcPr>
            <w:tcW w:w="638" w:type="pct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Занятия в интерактивных формах</w:t>
            </w:r>
          </w:p>
        </w:tc>
        <w:tc>
          <w:tcPr>
            <w:tcW w:w="536" w:type="pct"/>
            <w:vMerge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7DF" w:rsidRPr="00D801EC" w:rsidTr="0003270B">
        <w:tc>
          <w:tcPr>
            <w:tcW w:w="283" w:type="pct"/>
            <w:shd w:val="clear" w:color="auto" w:fill="auto"/>
          </w:tcPr>
          <w:p w:rsidR="009957DF" w:rsidRPr="00D801EC" w:rsidRDefault="009957DF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85" w:type="pct"/>
            <w:shd w:val="clear" w:color="auto" w:fill="auto"/>
          </w:tcPr>
          <w:p w:rsidR="009957DF" w:rsidRPr="00D801EC" w:rsidRDefault="00E94192" w:rsidP="00B81AFC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8" w:name="_Toc25588514"/>
            <w:r w:rsidRPr="00D801EC">
              <w:rPr>
                <w:rFonts w:ascii="Times New Roman" w:hAnsi="Times New Roman"/>
                <w:b w:val="0"/>
                <w:sz w:val="24"/>
                <w:szCs w:val="24"/>
              </w:rPr>
              <w:t>Природа риска, причины его возникновения, современные глобальные риски</w:t>
            </w:r>
            <w:bookmarkEnd w:id="8"/>
          </w:p>
        </w:tc>
        <w:tc>
          <w:tcPr>
            <w:tcW w:w="422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3" w:type="pct"/>
            <w:shd w:val="clear" w:color="auto" w:fill="auto"/>
          </w:tcPr>
          <w:p w:rsidR="009957DF" w:rsidRPr="00D801EC" w:rsidRDefault="009957DF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6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8" w:type="pct"/>
          </w:tcPr>
          <w:p w:rsidR="009957DF" w:rsidRPr="00D801EC" w:rsidRDefault="009957DF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5" w:type="pct"/>
            <w:shd w:val="clear" w:color="auto" w:fill="auto"/>
          </w:tcPr>
          <w:p w:rsidR="009957DF" w:rsidRPr="00D801EC" w:rsidRDefault="009957DF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57DF" w:rsidRPr="00D801EC" w:rsidTr="0003270B">
        <w:trPr>
          <w:trHeight w:val="1408"/>
        </w:trPr>
        <w:tc>
          <w:tcPr>
            <w:tcW w:w="283" w:type="pct"/>
            <w:shd w:val="clear" w:color="auto" w:fill="auto"/>
          </w:tcPr>
          <w:p w:rsidR="009957DF" w:rsidRPr="00D801EC" w:rsidRDefault="009957DF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85" w:type="pct"/>
            <w:shd w:val="clear" w:color="auto" w:fill="auto"/>
          </w:tcPr>
          <w:p w:rsidR="009957DF" w:rsidRPr="00D801EC" w:rsidRDefault="00E94192" w:rsidP="00B81A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Социальная ответственность иностранной компании в стране ведения бизнеса</w:t>
            </w:r>
          </w:p>
        </w:tc>
        <w:tc>
          <w:tcPr>
            <w:tcW w:w="422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3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5" w:type="pct"/>
            <w:shd w:val="clear" w:color="auto" w:fill="auto"/>
          </w:tcPr>
          <w:p w:rsidR="009957DF" w:rsidRPr="00D801EC" w:rsidRDefault="009957DF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Опрос, решение задач и кейсов</w:t>
            </w:r>
          </w:p>
        </w:tc>
      </w:tr>
      <w:tr w:rsidR="00B054E5" w:rsidRPr="00D801EC" w:rsidTr="0003270B">
        <w:tc>
          <w:tcPr>
            <w:tcW w:w="283" w:type="pct"/>
            <w:shd w:val="clear" w:color="auto" w:fill="auto"/>
          </w:tcPr>
          <w:p w:rsidR="00B054E5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5" w:type="pct"/>
            <w:shd w:val="clear" w:color="auto" w:fill="auto"/>
          </w:tcPr>
          <w:p w:rsidR="00B054E5" w:rsidRPr="00D801EC" w:rsidRDefault="00B054E5" w:rsidP="00B81A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Трансформация бизнеса в условиях изменения климата.</w:t>
            </w:r>
          </w:p>
        </w:tc>
        <w:tc>
          <w:tcPr>
            <w:tcW w:w="422" w:type="pct"/>
            <w:shd w:val="clear" w:color="auto" w:fill="auto"/>
          </w:tcPr>
          <w:p w:rsidR="00B054E5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3" w:type="pct"/>
            <w:shd w:val="clear" w:color="auto" w:fill="auto"/>
          </w:tcPr>
          <w:p w:rsidR="00B054E5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shd w:val="clear" w:color="auto" w:fill="auto"/>
          </w:tcPr>
          <w:p w:rsidR="00B054E5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:rsidR="00B054E5" w:rsidRPr="00D801EC" w:rsidRDefault="00B054E5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B054E5" w:rsidRPr="00D801EC" w:rsidRDefault="00B054E5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</w:tcPr>
          <w:p w:rsidR="00B054E5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5" w:type="pct"/>
            <w:shd w:val="clear" w:color="auto" w:fill="auto"/>
          </w:tcPr>
          <w:p w:rsidR="00B054E5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Опрос, решение задач и кейсов</w:t>
            </w:r>
          </w:p>
        </w:tc>
      </w:tr>
      <w:tr w:rsidR="00B054E5" w:rsidRPr="00D801EC" w:rsidTr="0003270B">
        <w:tc>
          <w:tcPr>
            <w:tcW w:w="283" w:type="pct"/>
            <w:shd w:val="clear" w:color="auto" w:fill="auto"/>
          </w:tcPr>
          <w:p w:rsidR="00B054E5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5" w:type="pct"/>
            <w:shd w:val="clear" w:color="auto" w:fill="auto"/>
          </w:tcPr>
          <w:p w:rsidR="00B054E5" w:rsidRPr="00D801EC" w:rsidRDefault="00B054E5" w:rsidP="00B81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Усиление политических рисков ведения бизнеса с иностранными партнерами.</w:t>
            </w:r>
          </w:p>
        </w:tc>
        <w:tc>
          <w:tcPr>
            <w:tcW w:w="422" w:type="pct"/>
            <w:shd w:val="clear" w:color="auto" w:fill="auto"/>
          </w:tcPr>
          <w:p w:rsidR="00B054E5" w:rsidRPr="00D801EC" w:rsidRDefault="00B054E5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3" w:type="pct"/>
            <w:shd w:val="clear" w:color="auto" w:fill="auto"/>
          </w:tcPr>
          <w:p w:rsidR="00B054E5" w:rsidRPr="00D801EC" w:rsidRDefault="00B054E5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shd w:val="clear" w:color="auto" w:fill="auto"/>
          </w:tcPr>
          <w:p w:rsidR="00B054E5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:rsidR="00B054E5" w:rsidRPr="00D801EC" w:rsidRDefault="00B054E5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B054E5" w:rsidRPr="00D801EC" w:rsidRDefault="00B054E5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</w:tcPr>
          <w:p w:rsidR="00B054E5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5" w:type="pct"/>
            <w:shd w:val="clear" w:color="auto" w:fill="auto"/>
          </w:tcPr>
          <w:p w:rsidR="00B054E5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Опрос, решение кейсов</w:t>
            </w:r>
          </w:p>
        </w:tc>
      </w:tr>
      <w:tr w:rsidR="009957DF" w:rsidRPr="00D801EC" w:rsidTr="0003270B">
        <w:tc>
          <w:tcPr>
            <w:tcW w:w="283" w:type="pct"/>
            <w:shd w:val="clear" w:color="auto" w:fill="auto"/>
          </w:tcPr>
          <w:p w:rsidR="009957DF" w:rsidRPr="00D801EC" w:rsidRDefault="009957DF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5" w:type="pct"/>
            <w:shd w:val="clear" w:color="auto" w:fill="auto"/>
          </w:tcPr>
          <w:p w:rsidR="009957DF" w:rsidRPr="00D801EC" w:rsidRDefault="00E94192" w:rsidP="00B81AFC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Возможности и угрозы проведения международных экономических операций</w:t>
            </w:r>
          </w:p>
        </w:tc>
        <w:tc>
          <w:tcPr>
            <w:tcW w:w="422" w:type="pct"/>
            <w:shd w:val="clear" w:color="auto" w:fill="auto"/>
          </w:tcPr>
          <w:p w:rsidR="009957DF" w:rsidRPr="00D801EC" w:rsidRDefault="00AF0F29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3" w:type="pct"/>
            <w:shd w:val="clear" w:color="auto" w:fill="auto"/>
          </w:tcPr>
          <w:p w:rsidR="009957DF" w:rsidRPr="00D801EC" w:rsidRDefault="00AF0F29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8" w:type="pct"/>
          </w:tcPr>
          <w:p w:rsidR="009957DF" w:rsidRPr="00D801EC" w:rsidRDefault="009957DF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</w:tcPr>
          <w:p w:rsidR="009957DF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5" w:type="pct"/>
            <w:shd w:val="clear" w:color="auto" w:fill="auto"/>
          </w:tcPr>
          <w:p w:rsidR="009957DF" w:rsidRPr="00D801EC" w:rsidRDefault="009957DF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Опрос, решение кейсов</w:t>
            </w:r>
          </w:p>
        </w:tc>
      </w:tr>
      <w:tr w:rsidR="00B054E5" w:rsidRPr="00D801EC" w:rsidTr="0003270B">
        <w:tc>
          <w:tcPr>
            <w:tcW w:w="283" w:type="pct"/>
            <w:shd w:val="clear" w:color="auto" w:fill="auto"/>
          </w:tcPr>
          <w:p w:rsidR="00B054E5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5" w:type="pct"/>
            <w:shd w:val="clear" w:color="auto" w:fill="auto"/>
          </w:tcPr>
          <w:p w:rsidR="00B054E5" w:rsidRPr="00D801EC" w:rsidRDefault="00B054E5" w:rsidP="00E941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Товарно-валютные риски</w:t>
            </w:r>
          </w:p>
        </w:tc>
        <w:tc>
          <w:tcPr>
            <w:tcW w:w="422" w:type="pct"/>
            <w:shd w:val="clear" w:color="auto" w:fill="auto"/>
          </w:tcPr>
          <w:p w:rsidR="00B054E5" w:rsidRPr="00D801EC" w:rsidRDefault="00AF0F29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3" w:type="pct"/>
            <w:shd w:val="clear" w:color="auto" w:fill="auto"/>
          </w:tcPr>
          <w:p w:rsidR="00B054E5" w:rsidRPr="00D801EC" w:rsidRDefault="00AF0F29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shd w:val="clear" w:color="auto" w:fill="auto"/>
          </w:tcPr>
          <w:p w:rsidR="00B054E5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:rsidR="00B054E5" w:rsidRPr="00D801EC" w:rsidRDefault="00B054E5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B054E5" w:rsidRPr="00D801EC" w:rsidRDefault="00B054E5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</w:tcPr>
          <w:p w:rsidR="00B054E5" w:rsidRPr="00D801EC" w:rsidRDefault="00B054E5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5" w:type="pct"/>
            <w:shd w:val="clear" w:color="auto" w:fill="auto"/>
          </w:tcPr>
          <w:p w:rsidR="00B054E5" w:rsidRPr="00D801EC" w:rsidRDefault="00B054E5" w:rsidP="00E93730">
            <w:pPr>
              <w:spacing w:after="0" w:line="240" w:lineRule="auto"/>
            </w:pPr>
            <w:r w:rsidRPr="00D801EC">
              <w:rPr>
                <w:rFonts w:ascii="Times New Roman" w:hAnsi="Times New Roman"/>
                <w:sz w:val="24"/>
                <w:szCs w:val="24"/>
              </w:rPr>
              <w:t xml:space="preserve">Опрос, решение </w:t>
            </w:r>
            <w:r w:rsidRPr="00D801EC">
              <w:rPr>
                <w:rFonts w:ascii="Times New Roman" w:hAnsi="Times New Roman"/>
                <w:sz w:val="24"/>
                <w:szCs w:val="24"/>
              </w:rPr>
              <w:lastRenderedPageBreak/>
              <w:t>кейсов</w:t>
            </w:r>
          </w:p>
        </w:tc>
      </w:tr>
      <w:tr w:rsidR="00AF0F29" w:rsidRPr="00D801EC" w:rsidTr="0003270B">
        <w:tc>
          <w:tcPr>
            <w:tcW w:w="283" w:type="pct"/>
            <w:shd w:val="clear" w:color="auto" w:fill="auto"/>
          </w:tcPr>
          <w:p w:rsidR="00AF0F29" w:rsidRPr="00D801EC" w:rsidRDefault="00AF0F29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85" w:type="pct"/>
            <w:shd w:val="clear" w:color="auto" w:fill="auto"/>
          </w:tcPr>
          <w:p w:rsidR="00AF0F29" w:rsidRPr="00D801EC" w:rsidRDefault="00AF0F29" w:rsidP="00B81AFC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Управление рисками международных операций</w:t>
            </w:r>
          </w:p>
        </w:tc>
        <w:tc>
          <w:tcPr>
            <w:tcW w:w="422" w:type="pct"/>
            <w:shd w:val="clear" w:color="auto" w:fill="auto"/>
          </w:tcPr>
          <w:p w:rsidR="00AF0F29" w:rsidRPr="00D801EC" w:rsidRDefault="00AF0F29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3" w:type="pct"/>
            <w:shd w:val="clear" w:color="auto" w:fill="auto"/>
          </w:tcPr>
          <w:p w:rsidR="00AF0F29" w:rsidRPr="00D801EC" w:rsidRDefault="00AF0F29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shd w:val="clear" w:color="auto" w:fill="auto"/>
          </w:tcPr>
          <w:p w:rsidR="00AF0F29" w:rsidRPr="00D801EC" w:rsidRDefault="00AF0F29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:rsidR="00AF0F29" w:rsidRPr="00D801EC" w:rsidRDefault="00AF0F29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AF0F29" w:rsidRPr="00D801EC" w:rsidRDefault="00AF0F29" w:rsidP="00FC7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shd w:val="clear" w:color="auto" w:fill="auto"/>
          </w:tcPr>
          <w:p w:rsidR="00AF0F29" w:rsidRPr="00D801EC" w:rsidRDefault="00AF0F29" w:rsidP="009957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5" w:type="pct"/>
            <w:shd w:val="clear" w:color="auto" w:fill="auto"/>
          </w:tcPr>
          <w:p w:rsidR="00AF0F29" w:rsidRPr="00D801EC" w:rsidRDefault="00AF0F29" w:rsidP="00E93730">
            <w:pPr>
              <w:spacing w:after="0" w:line="240" w:lineRule="auto"/>
            </w:pPr>
            <w:r w:rsidRPr="00D801EC">
              <w:rPr>
                <w:rFonts w:ascii="Times New Roman" w:hAnsi="Times New Roman"/>
                <w:sz w:val="24"/>
                <w:szCs w:val="24"/>
              </w:rPr>
              <w:t>Опрос, решение кейсов</w:t>
            </w:r>
          </w:p>
        </w:tc>
      </w:tr>
      <w:tr w:rsidR="0003270B" w:rsidRPr="00D801EC" w:rsidTr="0003270B">
        <w:tc>
          <w:tcPr>
            <w:tcW w:w="283" w:type="pc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pct"/>
            <w:shd w:val="clear" w:color="auto" w:fill="auto"/>
          </w:tcPr>
          <w:p w:rsidR="00D8766B" w:rsidRPr="00D801EC" w:rsidRDefault="00D8766B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22" w:type="pct"/>
            <w:shd w:val="clear" w:color="auto" w:fill="auto"/>
          </w:tcPr>
          <w:p w:rsidR="00D8766B" w:rsidRPr="00D801EC" w:rsidRDefault="00D8766B" w:rsidP="0003270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1</w:t>
            </w:r>
            <w:r w:rsidR="00AF0F29" w:rsidRPr="00D801E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93" w:type="pct"/>
            <w:shd w:val="clear" w:color="auto" w:fill="auto"/>
          </w:tcPr>
          <w:p w:rsidR="00D8766B" w:rsidRPr="00D801EC" w:rsidRDefault="00AF0F29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2" w:type="pct"/>
            <w:shd w:val="clear" w:color="auto" w:fill="auto"/>
          </w:tcPr>
          <w:p w:rsidR="00D8766B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6" w:type="pct"/>
            <w:shd w:val="clear" w:color="auto" w:fill="auto"/>
          </w:tcPr>
          <w:p w:rsidR="00D8766B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8" w:type="pct"/>
          </w:tcPr>
          <w:p w:rsidR="00D8766B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8</w:t>
            </w:r>
            <w:r w:rsidR="00E93730" w:rsidRPr="00D801E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D801EC">
              <w:rPr>
                <w:rFonts w:ascii="Times New Roman" w:hAnsi="Times New Roman"/>
                <w:sz w:val="24"/>
                <w:szCs w:val="24"/>
              </w:rPr>
              <w:t>27</w:t>
            </w:r>
            <w:r w:rsidR="00D8766B" w:rsidRPr="00D801E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36" w:type="pct"/>
            <w:shd w:val="clear" w:color="auto" w:fill="auto"/>
          </w:tcPr>
          <w:p w:rsidR="00D8766B" w:rsidRPr="00D801EC" w:rsidRDefault="00B054E5" w:rsidP="00B81AFC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55" w:type="pct"/>
            <w:shd w:val="clear" w:color="auto" w:fill="auto"/>
          </w:tcPr>
          <w:p w:rsidR="00D8766B" w:rsidRPr="00D801EC" w:rsidRDefault="00D8766B" w:rsidP="007135DF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 xml:space="preserve">Согласно учебному </w:t>
            </w:r>
            <w:r w:rsidR="0034737B" w:rsidRPr="00D801EC">
              <w:rPr>
                <w:rFonts w:ascii="Times New Roman" w:hAnsi="Times New Roman"/>
                <w:sz w:val="24"/>
                <w:szCs w:val="24"/>
              </w:rPr>
              <w:t xml:space="preserve">плану. </w:t>
            </w:r>
            <w:r w:rsidR="007135DF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="0034737B" w:rsidRPr="00D801EC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</w:tr>
    </w:tbl>
    <w:p w:rsidR="00D8766B" w:rsidRPr="00D801EC" w:rsidRDefault="00D8766B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17404" w:rsidRPr="000A687C" w:rsidRDefault="0034737B" w:rsidP="000A687C">
      <w:pPr>
        <w:pStyle w:val="1"/>
        <w:rPr>
          <w:sz w:val="28"/>
        </w:rPr>
      </w:pPr>
      <w:r w:rsidRPr="000A687C">
        <w:rPr>
          <w:rFonts w:ascii="Times New Roman" w:hAnsi="Times New Roman"/>
          <w:sz w:val="28"/>
        </w:rPr>
        <w:tab/>
      </w:r>
      <w:bookmarkStart w:id="9" w:name="_Toc25588515"/>
      <w:r w:rsidR="00D17404" w:rsidRPr="000A687C">
        <w:rPr>
          <w:rFonts w:ascii="Times New Roman" w:hAnsi="Times New Roman"/>
          <w:sz w:val="28"/>
        </w:rPr>
        <w:t xml:space="preserve">5.3. </w:t>
      </w:r>
      <w:r w:rsidR="00D17404" w:rsidRPr="000A687C">
        <w:rPr>
          <w:sz w:val="28"/>
        </w:rPr>
        <w:t>Содержание семинаров, практических занятий</w:t>
      </w:r>
      <w:bookmarkEnd w:id="9"/>
    </w:p>
    <w:p w:rsidR="0034737B" w:rsidRPr="00D801EC" w:rsidRDefault="00DA3400" w:rsidP="00D1740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  <w:t>Таблица 4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5816"/>
        <w:gridCol w:w="2104"/>
      </w:tblGrid>
      <w:tr w:rsidR="00861520" w:rsidRPr="00D801EC" w:rsidTr="00511C72">
        <w:tc>
          <w:tcPr>
            <w:tcW w:w="2286" w:type="dxa"/>
          </w:tcPr>
          <w:p w:rsidR="00861520" w:rsidRPr="00000D62" w:rsidRDefault="00861520" w:rsidP="007B5E34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000D62">
              <w:rPr>
                <w:rFonts w:ascii="Times New Roman" w:hAnsi="Times New Roman"/>
                <w:b/>
                <w:sz w:val="24"/>
                <w:szCs w:val="28"/>
              </w:rPr>
              <w:t>Наименование тем (разделов) дисциплины</w:t>
            </w:r>
          </w:p>
        </w:tc>
        <w:tc>
          <w:tcPr>
            <w:tcW w:w="5816" w:type="dxa"/>
          </w:tcPr>
          <w:p w:rsidR="00861520" w:rsidRPr="00000D62" w:rsidRDefault="00861520" w:rsidP="007B5E34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000D62">
              <w:rPr>
                <w:rFonts w:ascii="Times New Roman" w:hAnsi="Times New Roman"/>
                <w:b/>
                <w:sz w:val="24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04" w:type="dxa"/>
          </w:tcPr>
          <w:p w:rsidR="00861520" w:rsidRPr="00000D62" w:rsidRDefault="00861520" w:rsidP="007B5E34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000D62">
              <w:rPr>
                <w:rFonts w:ascii="Times New Roman" w:hAnsi="Times New Roman"/>
                <w:b/>
                <w:sz w:val="24"/>
                <w:szCs w:val="28"/>
              </w:rPr>
              <w:t>Формы проведения занятий</w:t>
            </w:r>
          </w:p>
        </w:tc>
      </w:tr>
      <w:tr w:rsidR="00511C72" w:rsidRPr="00D801EC" w:rsidTr="00511C72">
        <w:tc>
          <w:tcPr>
            <w:tcW w:w="2286" w:type="dxa"/>
          </w:tcPr>
          <w:p w:rsidR="00511C72" w:rsidRPr="000A687C" w:rsidRDefault="00511C72" w:rsidP="000A687C">
            <w:r w:rsidRPr="000A687C">
              <w:t>Природа риска, причины его возникновения, современные глобальные риски</w:t>
            </w:r>
          </w:p>
        </w:tc>
        <w:tc>
          <w:tcPr>
            <w:tcW w:w="5816" w:type="dxa"/>
          </w:tcPr>
          <w:p w:rsidR="00511C72" w:rsidRPr="00000D62" w:rsidRDefault="00511C72" w:rsidP="00861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1.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Факторы поведения людей, определяющие </w:t>
            </w:r>
            <w:r w:rsidR="001D5133"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экономические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риски. </w:t>
            </w:r>
          </w:p>
          <w:p w:rsidR="00511C72" w:rsidRPr="00000D62" w:rsidRDefault="00511C72" w:rsidP="00861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2. Глобальные тренды в экономике, политике, социальной жизни, окружающей среде, технологиях, которые определяют риски, с которыми сталкиваются компании в международной экономической деятельности</w:t>
            </w:r>
            <w:r w:rsidRPr="00000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1C72" w:rsidRPr="00000D62" w:rsidRDefault="00511C72" w:rsidP="00BE30F3">
            <w:pPr>
              <w:pStyle w:val="a5"/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</w:pPr>
            <w:r w:rsidRPr="00000D62">
              <w:t xml:space="preserve">Источники: </w:t>
            </w:r>
            <w:r w:rsidRPr="00000D62">
              <w:rPr>
                <w:szCs w:val="30"/>
              </w:rPr>
              <w:t>8.1, 8.2.,8.3,9.</w:t>
            </w:r>
          </w:p>
        </w:tc>
        <w:tc>
          <w:tcPr>
            <w:tcW w:w="2104" w:type="dxa"/>
          </w:tcPr>
          <w:p w:rsidR="00511C72" w:rsidRPr="00000D62" w:rsidRDefault="00511C72" w:rsidP="007B5E34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0D62">
              <w:rPr>
                <w:rFonts w:ascii="Times New Roman" w:hAnsi="Times New Roman"/>
                <w:sz w:val="24"/>
                <w:szCs w:val="28"/>
              </w:rPr>
              <w:t xml:space="preserve">Дискуссия, разбор кейсов </w:t>
            </w:r>
          </w:p>
        </w:tc>
      </w:tr>
      <w:tr w:rsidR="00511C72" w:rsidRPr="00D801EC" w:rsidTr="00511C72">
        <w:tc>
          <w:tcPr>
            <w:tcW w:w="2286" w:type="dxa"/>
          </w:tcPr>
          <w:p w:rsidR="00511C72" w:rsidRPr="00000D62" w:rsidRDefault="00511C72" w:rsidP="00FC72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D62">
              <w:rPr>
                <w:rFonts w:ascii="Times New Roman" w:hAnsi="Times New Roman" w:cs="Times New Roman"/>
                <w:sz w:val="24"/>
                <w:szCs w:val="24"/>
              </w:rPr>
              <w:t>Социальная ответственность иностранной компании в стране ведения бизнеса</w:t>
            </w:r>
          </w:p>
        </w:tc>
        <w:tc>
          <w:tcPr>
            <w:tcW w:w="5816" w:type="dxa"/>
          </w:tcPr>
          <w:p w:rsidR="00511C72" w:rsidRPr="00000D62" w:rsidRDefault="00511C72" w:rsidP="00861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Italic" w:hAnsi="Times New Roman,BoldItalic" w:cs="Times New Roman,BoldItalic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1.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Кодекс этического поведения компаний в отношении покупаемого сырья, условий производства, найма персонала, прав человека, жизни работающих за пределами компании. 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2.Тотальная неприемлемость коррупции как метод ведения бизнеса за рубежом. 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3. Отношения с местными организациями гражданского общества и их влияние на атмосферу ведения бизнеса в контексте местной культуры, обычаев и правил жизни местного населения.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4. Влияние рисков несоблюдения социальной ответственности на экономику иностранных бизнес проектов.</w:t>
            </w:r>
          </w:p>
          <w:p w:rsidR="00511C72" w:rsidRPr="00000D62" w:rsidRDefault="00511C72" w:rsidP="007B5E34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D62">
              <w:rPr>
                <w:sz w:val="24"/>
              </w:rPr>
              <w:t xml:space="preserve">Источники: </w:t>
            </w:r>
            <w:r w:rsidRPr="00000D62">
              <w:rPr>
                <w:sz w:val="24"/>
                <w:szCs w:val="30"/>
              </w:rPr>
              <w:t>8.1, 8.2.,8.3,9.</w:t>
            </w:r>
          </w:p>
        </w:tc>
        <w:tc>
          <w:tcPr>
            <w:tcW w:w="2104" w:type="dxa"/>
          </w:tcPr>
          <w:p w:rsidR="00511C72" w:rsidRPr="00000D62" w:rsidRDefault="00511C72">
            <w:pPr>
              <w:rPr>
                <w:sz w:val="24"/>
              </w:rPr>
            </w:pPr>
            <w:r w:rsidRPr="00000D62">
              <w:rPr>
                <w:rFonts w:ascii="Times New Roman" w:hAnsi="Times New Roman"/>
                <w:sz w:val="24"/>
                <w:szCs w:val="28"/>
              </w:rPr>
              <w:t xml:space="preserve">Дискуссия, разбор кейсов </w:t>
            </w:r>
          </w:p>
        </w:tc>
      </w:tr>
      <w:tr w:rsidR="00511C72" w:rsidRPr="00D801EC" w:rsidTr="00511C72">
        <w:tc>
          <w:tcPr>
            <w:tcW w:w="2286" w:type="dxa"/>
          </w:tcPr>
          <w:p w:rsidR="00511C72" w:rsidRPr="00000D62" w:rsidRDefault="00511C72" w:rsidP="00FC72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D62">
              <w:rPr>
                <w:rFonts w:ascii="Times New Roman" w:hAnsi="Times New Roman" w:cs="Times New Roman"/>
                <w:sz w:val="24"/>
                <w:szCs w:val="24"/>
              </w:rPr>
              <w:t>Трансформация бизнеса в условиях изменения климата.</w:t>
            </w:r>
          </w:p>
        </w:tc>
        <w:tc>
          <w:tcPr>
            <w:tcW w:w="5816" w:type="dxa"/>
          </w:tcPr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1.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Повышение уровня государственного контроля/лицензирования за использованием природных ресурсов, загрязнением окружающей среды в стране ведения бизнеса.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2. Усложнение цепочек доставки товаров в условиях природных катаклизмов.</w:t>
            </w:r>
          </w:p>
          <w:p w:rsidR="00511C72" w:rsidRPr="00000D62" w:rsidRDefault="00511C72" w:rsidP="00511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3. Запреты/неприятие местным населением на "неэкологичные" производства и товары.  </w:t>
            </w:r>
          </w:p>
          <w:p w:rsidR="00511C72" w:rsidRPr="00000D62" w:rsidRDefault="00511C72" w:rsidP="00511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4. Стимулирующее влияние "зеленой политики" на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создание технологий и производств без "углеродного следа", на вторичную переработку отходов</w:t>
            </w: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:rsidR="00511C72" w:rsidRPr="00000D62" w:rsidRDefault="00511C72" w:rsidP="007B5E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D62">
              <w:rPr>
                <w:sz w:val="24"/>
              </w:rPr>
              <w:t xml:space="preserve">Источники: </w:t>
            </w:r>
            <w:r w:rsidRPr="00000D62">
              <w:rPr>
                <w:sz w:val="24"/>
                <w:szCs w:val="30"/>
              </w:rPr>
              <w:t>8.1, 8.2.,8.3,9.</w:t>
            </w:r>
          </w:p>
        </w:tc>
        <w:tc>
          <w:tcPr>
            <w:tcW w:w="2104" w:type="dxa"/>
          </w:tcPr>
          <w:p w:rsidR="00511C72" w:rsidRPr="00000D62" w:rsidRDefault="00511C72">
            <w:pPr>
              <w:rPr>
                <w:sz w:val="24"/>
              </w:rPr>
            </w:pPr>
            <w:r w:rsidRPr="00000D62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Дискуссия, разбор кейсов </w:t>
            </w:r>
          </w:p>
        </w:tc>
      </w:tr>
      <w:tr w:rsidR="00511C72" w:rsidRPr="00D801EC" w:rsidTr="00511C72">
        <w:tc>
          <w:tcPr>
            <w:tcW w:w="2286" w:type="dxa"/>
          </w:tcPr>
          <w:p w:rsidR="00511C72" w:rsidRPr="00000D62" w:rsidRDefault="00511C72" w:rsidP="00FC7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D62">
              <w:rPr>
                <w:rFonts w:ascii="Times New Roman" w:hAnsi="Times New Roman" w:cs="Times New Roman"/>
                <w:sz w:val="24"/>
                <w:szCs w:val="24"/>
              </w:rPr>
              <w:t>Усиление политических рисков ведения бизнеса с иностранными партнерами.</w:t>
            </w:r>
          </w:p>
        </w:tc>
        <w:tc>
          <w:tcPr>
            <w:tcW w:w="5816" w:type="dxa"/>
          </w:tcPr>
          <w:p w:rsidR="00511C72" w:rsidRPr="00000D62" w:rsidRDefault="00511C72" w:rsidP="0086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1.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Влияние политики на сложившееся мировое разделение труда. </w:t>
            </w:r>
          </w:p>
          <w:p w:rsidR="00511C72" w:rsidRPr="00000D62" w:rsidRDefault="00511C72" w:rsidP="0086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2. Изменение регуляторных условий ведения бизнеса в стране местопребывания. 3. Возрастающие риски экспроприации/принудительной продажа активов.</w:t>
            </w:r>
          </w:p>
          <w:p w:rsidR="00511C72" w:rsidRPr="00000D62" w:rsidRDefault="00511C72" w:rsidP="0086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3. Роль экономических санкций/ограничений, вводимых по политическим причинам, на иностранный бизнес. </w:t>
            </w:r>
          </w:p>
          <w:p w:rsidR="00511C72" w:rsidRPr="00000D62" w:rsidRDefault="00511C72" w:rsidP="008615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4. Повышение уровня риска военных действий, закрытия границ</w:t>
            </w: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:rsidR="00511C72" w:rsidRPr="00000D62" w:rsidRDefault="00511C72" w:rsidP="007B5E34">
            <w:pPr>
              <w:pStyle w:val="a5"/>
              <w:widowControl w:val="0"/>
              <w:tabs>
                <w:tab w:val="left" w:pos="176"/>
              </w:tabs>
              <w:autoSpaceDE w:val="0"/>
              <w:autoSpaceDN w:val="0"/>
              <w:adjustRightInd w:val="0"/>
              <w:ind w:left="383"/>
              <w:jc w:val="both"/>
              <w:rPr>
                <w:szCs w:val="28"/>
              </w:rPr>
            </w:pPr>
            <w:r w:rsidRPr="00000D62">
              <w:t xml:space="preserve">Источники: </w:t>
            </w:r>
            <w:r w:rsidRPr="00000D62">
              <w:rPr>
                <w:szCs w:val="30"/>
              </w:rPr>
              <w:t>8.1, 8.2.,8.3,9.</w:t>
            </w:r>
          </w:p>
        </w:tc>
        <w:tc>
          <w:tcPr>
            <w:tcW w:w="2104" w:type="dxa"/>
          </w:tcPr>
          <w:p w:rsidR="00511C72" w:rsidRPr="00000D62" w:rsidRDefault="00511C72" w:rsidP="007B5E34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0D62">
              <w:rPr>
                <w:rFonts w:ascii="Times New Roman" w:hAnsi="Times New Roman"/>
                <w:sz w:val="24"/>
                <w:szCs w:val="28"/>
              </w:rPr>
              <w:t>Дискуссия,  разбор кейсов</w:t>
            </w:r>
          </w:p>
        </w:tc>
      </w:tr>
      <w:tr w:rsidR="00511C72" w:rsidRPr="00D801EC" w:rsidTr="00511C72">
        <w:tc>
          <w:tcPr>
            <w:tcW w:w="2286" w:type="dxa"/>
          </w:tcPr>
          <w:p w:rsidR="00511C72" w:rsidRPr="00000D62" w:rsidRDefault="00511C72" w:rsidP="00FC729E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000D62">
              <w:rPr>
                <w:rFonts w:ascii="Times New Roman" w:hAnsi="Times New Roman" w:cs="Times New Roman"/>
                <w:sz w:val="24"/>
                <w:szCs w:val="24"/>
              </w:rPr>
              <w:t>Возможности и угрозы проведения международных экономических операций</w:t>
            </w:r>
          </w:p>
        </w:tc>
        <w:tc>
          <w:tcPr>
            <w:tcW w:w="5816" w:type="dxa"/>
          </w:tcPr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1.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Необходимость тщательного изучения и</w:t>
            </w:r>
            <w:r w:rsidR="00000D62">
              <w:rPr>
                <w:rFonts w:ascii="Times New Roman" w:hAnsi="Times New Roman" w:cs="Times New Roman"/>
                <w:sz w:val="24"/>
                <w:szCs w:val="28"/>
              </w:rPr>
              <w:t xml:space="preserve">ностранных рынков и партнеров,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определения своего места на новом рынке. 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2. Роль местных посредников в проведении международных операций. Кооперация с банками </w:t>
            </w:r>
            <w:r w:rsidR="00000D62" w:rsidRPr="00000D62">
              <w:rPr>
                <w:rFonts w:ascii="Times New Roman" w:hAnsi="Times New Roman" w:cs="Times New Roman"/>
                <w:sz w:val="24"/>
                <w:szCs w:val="28"/>
              </w:rPr>
              <w:t>при международных экономических сделках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3. Стратегия выхода на зарубежные рынки с учетом местной специфики: экспорт, перенос производства, международный производственный центр или импорт, партнерство с иностранным производителем, полная интеграция в собственную внутрикорпоративную цепочку создания стоимости.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4. Риски при международных слияниях и поглощениях.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5. Аутсорсинг местных компаний: требования к надежности, качеству, стабильности.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6. Глобальная конкуренция и адаптация к местным условиям.  </w:t>
            </w:r>
          </w:p>
          <w:p w:rsidR="00511C72" w:rsidRPr="00000D62" w:rsidRDefault="00000D62" w:rsidP="00511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7. Роль маркетинга </w:t>
            </w:r>
            <w:r w:rsidR="00511C72"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на местном рынке для повышения рентабельности операций.  </w:t>
            </w:r>
            <w:r w:rsidR="00511C72"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8. Стратегия управления рисками международной цепочки создания стоимости.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9. Защита иностранных инвестиций.</w:t>
            </w:r>
          </w:p>
          <w:p w:rsidR="00511C72" w:rsidRPr="00000D62" w:rsidRDefault="00511C72" w:rsidP="00861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sz w:val="24"/>
              </w:rPr>
              <w:t xml:space="preserve">Источники: </w:t>
            </w:r>
            <w:r w:rsidRPr="00000D62">
              <w:rPr>
                <w:sz w:val="24"/>
                <w:szCs w:val="30"/>
              </w:rPr>
              <w:t>8.1, 8.2.,8.3,9.</w:t>
            </w:r>
          </w:p>
        </w:tc>
        <w:tc>
          <w:tcPr>
            <w:tcW w:w="2104" w:type="dxa"/>
          </w:tcPr>
          <w:p w:rsidR="00511C72" w:rsidRPr="00000D62" w:rsidRDefault="00511C72" w:rsidP="007B5E34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0D62">
              <w:rPr>
                <w:rFonts w:ascii="Times New Roman" w:hAnsi="Times New Roman"/>
                <w:sz w:val="24"/>
                <w:szCs w:val="28"/>
              </w:rPr>
              <w:t>Дискуссия, разбор кейсов</w:t>
            </w:r>
          </w:p>
        </w:tc>
      </w:tr>
      <w:tr w:rsidR="00511C72" w:rsidRPr="00D801EC" w:rsidTr="00511C72">
        <w:tc>
          <w:tcPr>
            <w:tcW w:w="2286" w:type="dxa"/>
          </w:tcPr>
          <w:p w:rsidR="00511C72" w:rsidRPr="00000D62" w:rsidRDefault="00511C72" w:rsidP="00FC72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D62">
              <w:rPr>
                <w:rFonts w:ascii="Times New Roman" w:hAnsi="Times New Roman" w:cs="Times New Roman"/>
                <w:sz w:val="24"/>
                <w:szCs w:val="24"/>
              </w:rPr>
              <w:t>Товарно-валютные риски</w:t>
            </w:r>
          </w:p>
        </w:tc>
        <w:tc>
          <w:tcPr>
            <w:tcW w:w="5816" w:type="dxa"/>
          </w:tcPr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1. Непоставка товара, некачественный товар, неоплата товара, использование иностранного права в договоре с иностранным контрагентом.  </w:t>
            </w:r>
          </w:p>
          <w:p w:rsidR="00511C72" w:rsidRPr="00000D62" w:rsidRDefault="00511C72" w:rsidP="00511C72">
            <w:pPr>
              <w:spacing w:after="0" w:line="240" w:lineRule="auto"/>
              <w:rPr>
                <w:sz w:val="24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2. Вопросы надежности иностранного контрагента, хеджирования товарных и валютных рисков</w:t>
            </w:r>
            <w:r w:rsidRPr="00000D62">
              <w:rPr>
                <w:sz w:val="24"/>
              </w:rPr>
              <w:t>.</w:t>
            </w:r>
          </w:p>
          <w:p w:rsidR="00511C72" w:rsidRPr="00000D62" w:rsidRDefault="00511C72" w:rsidP="008615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00D62">
              <w:rPr>
                <w:sz w:val="24"/>
              </w:rPr>
              <w:t xml:space="preserve">Источники: </w:t>
            </w:r>
            <w:r w:rsidRPr="00000D62">
              <w:rPr>
                <w:sz w:val="24"/>
                <w:szCs w:val="30"/>
              </w:rPr>
              <w:t>8.1, 8.2.,8.3,9.</w:t>
            </w:r>
          </w:p>
        </w:tc>
        <w:tc>
          <w:tcPr>
            <w:tcW w:w="2104" w:type="dxa"/>
          </w:tcPr>
          <w:p w:rsidR="00511C72" w:rsidRPr="00000D62" w:rsidRDefault="00511C72" w:rsidP="007B5E34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0D62">
              <w:rPr>
                <w:rFonts w:ascii="Times New Roman" w:hAnsi="Times New Roman"/>
                <w:sz w:val="24"/>
                <w:szCs w:val="28"/>
              </w:rPr>
              <w:t>Дискуссия, разбор кейсов</w:t>
            </w:r>
          </w:p>
        </w:tc>
      </w:tr>
      <w:tr w:rsidR="00511C72" w:rsidRPr="00D801EC" w:rsidTr="00511C72">
        <w:tc>
          <w:tcPr>
            <w:tcW w:w="2286" w:type="dxa"/>
          </w:tcPr>
          <w:p w:rsidR="00511C72" w:rsidRPr="00000D62" w:rsidRDefault="00511C72" w:rsidP="00FC729E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00D62">
              <w:rPr>
                <w:rFonts w:ascii="Times New Roman" w:hAnsi="Times New Roman" w:cs="Times New Roman"/>
                <w:sz w:val="24"/>
                <w:szCs w:val="24"/>
              </w:rPr>
              <w:t>Управление рисками международных операций</w:t>
            </w:r>
          </w:p>
        </w:tc>
        <w:tc>
          <w:tcPr>
            <w:tcW w:w="5816" w:type="dxa"/>
          </w:tcPr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1. Страхование в стране происхождения товара, страхование в международных организациях. 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2. Диверсификация риска, разделение риска с местными партнерами, отказ от риска. 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3. Внутренние мероприятия компании по предотвращению наступления риска. </w:t>
            </w:r>
          </w:p>
          <w:p w:rsidR="00511C72" w:rsidRPr="00000D62" w:rsidRDefault="00511C72" w:rsidP="00511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 xml:space="preserve">4. Международные системы по снижению риска в </w:t>
            </w:r>
            <w:r w:rsidRPr="00000D6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международных экономических отношениях: ВТО, МВФ, Всемирный банк и Базельские соглашения.</w:t>
            </w:r>
          </w:p>
          <w:p w:rsidR="00511C72" w:rsidRPr="00000D62" w:rsidRDefault="00511C72" w:rsidP="00055D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00D62">
              <w:rPr>
                <w:rFonts w:ascii="Times New Roman" w:hAnsi="Times New Roman" w:cs="Times New Roman"/>
                <w:sz w:val="24"/>
                <w:szCs w:val="28"/>
              </w:rPr>
              <w:t>5. Национальн</w:t>
            </w:r>
            <w:r w:rsidR="00000D62">
              <w:rPr>
                <w:rFonts w:ascii="Times New Roman" w:hAnsi="Times New Roman" w:cs="Times New Roman"/>
                <w:sz w:val="24"/>
                <w:szCs w:val="28"/>
              </w:rPr>
              <w:t>ые принципы управления рисками.</w:t>
            </w:r>
          </w:p>
          <w:p w:rsidR="00511C72" w:rsidRPr="00000D62" w:rsidRDefault="00511C72" w:rsidP="008615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00D62">
              <w:rPr>
                <w:sz w:val="24"/>
              </w:rPr>
              <w:t xml:space="preserve">Источники: </w:t>
            </w:r>
            <w:r w:rsidRPr="00000D62">
              <w:rPr>
                <w:sz w:val="24"/>
                <w:szCs w:val="30"/>
              </w:rPr>
              <w:t>8.1, 8.2.,8.3,9.</w:t>
            </w:r>
          </w:p>
        </w:tc>
        <w:tc>
          <w:tcPr>
            <w:tcW w:w="2104" w:type="dxa"/>
          </w:tcPr>
          <w:p w:rsidR="00511C72" w:rsidRPr="00000D62" w:rsidRDefault="00511C72" w:rsidP="007B5E34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0D62">
              <w:rPr>
                <w:rFonts w:ascii="Times New Roman" w:hAnsi="Times New Roman"/>
                <w:sz w:val="24"/>
                <w:szCs w:val="28"/>
              </w:rPr>
              <w:lastRenderedPageBreak/>
              <w:t>Дискуссия, разбор кейсов</w:t>
            </w:r>
          </w:p>
        </w:tc>
      </w:tr>
    </w:tbl>
    <w:p w:rsidR="007135DF" w:rsidRDefault="00DA3400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D17404" w:rsidRPr="000A687C" w:rsidRDefault="00D17404" w:rsidP="000A687C">
      <w:pPr>
        <w:pStyle w:val="1"/>
        <w:numPr>
          <w:ilvl w:val="0"/>
          <w:numId w:val="10"/>
        </w:numPr>
        <w:rPr>
          <w:sz w:val="28"/>
          <w:szCs w:val="28"/>
        </w:rPr>
      </w:pPr>
      <w:bookmarkStart w:id="10" w:name="_Toc25588516"/>
      <w:r w:rsidRPr="000A687C">
        <w:rPr>
          <w:sz w:val="28"/>
          <w:szCs w:val="28"/>
        </w:rPr>
        <w:t>Перечень учебно-методического обеспечения для</w:t>
      </w:r>
      <w:r w:rsidR="000A687C" w:rsidRPr="000A687C">
        <w:rPr>
          <w:sz w:val="28"/>
          <w:szCs w:val="28"/>
        </w:rPr>
        <w:t xml:space="preserve"> </w:t>
      </w:r>
      <w:r w:rsidRPr="000A687C">
        <w:rPr>
          <w:rFonts w:ascii="Times New Roman" w:hAnsi="Times New Roman"/>
          <w:color w:val="000000"/>
          <w:sz w:val="28"/>
          <w:szCs w:val="28"/>
        </w:rPr>
        <w:t>самостоятельной работы обучающихся по дисциплине</w:t>
      </w:r>
      <w:bookmarkEnd w:id="10"/>
    </w:p>
    <w:p w:rsidR="00D17404" w:rsidRPr="000A687C" w:rsidRDefault="00DA3400" w:rsidP="000A687C">
      <w:pPr>
        <w:pStyle w:val="1"/>
        <w:rPr>
          <w:sz w:val="28"/>
        </w:rPr>
      </w:pPr>
      <w:r w:rsidRPr="000A687C">
        <w:rPr>
          <w:sz w:val="28"/>
        </w:rPr>
        <w:tab/>
      </w:r>
      <w:bookmarkStart w:id="11" w:name="_Toc25588517"/>
      <w:r w:rsidR="00D17404" w:rsidRPr="000A687C">
        <w:rPr>
          <w:sz w:val="28"/>
        </w:rPr>
        <w:t>6.1. Перечень вопросов, отводимых на самостоятельное освоение</w:t>
      </w:r>
      <w:r w:rsidR="00861520" w:rsidRPr="000A687C">
        <w:rPr>
          <w:sz w:val="28"/>
        </w:rPr>
        <w:t xml:space="preserve"> </w:t>
      </w:r>
      <w:r w:rsidR="00D17404" w:rsidRPr="000A687C">
        <w:rPr>
          <w:sz w:val="28"/>
        </w:rPr>
        <w:t>дисциплины, формы внеаудиторной самостоятельной работы</w:t>
      </w:r>
      <w:bookmarkEnd w:id="11"/>
    </w:p>
    <w:p w:rsidR="00DA3400" w:rsidRPr="00D801EC" w:rsidRDefault="00DA3400" w:rsidP="00DA3400">
      <w:pPr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 w:rsidRPr="00D801EC">
        <w:rPr>
          <w:rFonts w:ascii="Times New Roman" w:hAnsi="Times New Roman"/>
          <w:sz w:val="28"/>
          <w:szCs w:val="28"/>
        </w:rPr>
        <w:t>Основными формами неаудиторной самостоятельной работы являются изучение рекомендуемых учебников и учебных пособий, поиск соответствующей информации в Интернете, в частности публикаций международных экономических организаций и органов статистики.</w:t>
      </w:r>
    </w:p>
    <w:p w:rsidR="00D17404" w:rsidRPr="00D801EC" w:rsidRDefault="00861520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A3400" w:rsidRPr="00D801EC">
        <w:rPr>
          <w:rFonts w:ascii="Times New Roman" w:hAnsi="Times New Roman" w:cs="Times New Roman"/>
          <w:color w:val="000000"/>
          <w:sz w:val="28"/>
          <w:szCs w:val="28"/>
        </w:rPr>
        <w:t>Таблица 5</w:t>
      </w: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7"/>
        <w:gridCol w:w="4662"/>
        <w:gridCol w:w="3208"/>
      </w:tblGrid>
      <w:tr w:rsidR="00DA3400" w:rsidRPr="00D801EC" w:rsidTr="00D41D4A">
        <w:tc>
          <w:tcPr>
            <w:tcW w:w="1126" w:type="pct"/>
            <w:shd w:val="clear" w:color="auto" w:fill="auto"/>
          </w:tcPr>
          <w:p w:rsidR="00DA3400" w:rsidRPr="00D801EC" w:rsidRDefault="00DA3400" w:rsidP="007B5E3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1EC">
              <w:rPr>
                <w:rFonts w:ascii="Times New Roman" w:hAnsi="Times New Roman"/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295" w:type="pct"/>
            <w:shd w:val="clear" w:color="auto" w:fill="auto"/>
          </w:tcPr>
          <w:p w:rsidR="00DA3400" w:rsidRPr="00D801EC" w:rsidRDefault="00DA3400" w:rsidP="007B5E3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01EC">
              <w:rPr>
                <w:rFonts w:ascii="Times New Roman" w:hAnsi="Times New Roman"/>
                <w:b/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79" w:type="pct"/>
          </w:tcPr>
          <w:p w:rsidR="00DA3400" w:rsidRPr="00D801EC" w:rsidRDefault="00DA3400" w:rsidP="007B5E3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01EC">
              <w:rPr>
                <w:rFonts w:ascii="Times New Roman" w:hAnsi="Times New Roman"/>
                <w:b/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D41D4A" w:rsidRPr="00D801EC" w:rsidTr="00000D62">
        <w:trPr>
          <w:trHeight w:val="1537"/>
        </w:trPr>
        <w:tc>
          <w:tcPr>
            <w:tcW w:w="1126" w:type="pct"/>
            <w:shd w:val="clear" w:color="auto" w:fill="auto"/>
          </w:tcPr>
          <w:p w:rsidR="00D41D4A" w:rsidRPr="00D801EC" w:rsidRDefault="00D41D4A" w:rsidP="00000D62">
            <w:pPr>
              <w:pStyle w:val="1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12" w:name="_Toc25588518"/>
            <w:r w:rsidRPr="00D801EC">
              <w:rPr>
                <w:rFonts w:ascii="Times New Roman" w:hAnsi="Times New Roman"/>
                <w:b w:val="0"/>
                <w:sz w:val="24"/>
                <w:szCs w:val="24"/>
              </w:rPr>
              <w:t>Природа риска, причины его возникновения, современные глобальные риски</w:t>
            </w:r>
            <w:bookmarkEnd w:id="12"/>
          </w:p>
        </w:tc>
        <w:tc>
          <w:tcPr>
            <w:tcW w:w="2295" w:type="pct"/>
            <w:shd w:val="clear" w:color="auto" w:fill="auto"/>
          </w:tcPr>
          <w:p w:rsidR="00D41D4A" w:rsidRPr="00D801EC" w:rsidRDefault="00D41D4A" w:rsidP="00000D62">
            <w:pPr>
              <w:keepNext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Соотношение рационального и иррационального в поведении людей в рыночной экономике</w:t>
            </w:r>
          </w:p>
          <w:p w:rsidR="00D41D4A" w:rsidRPr="00D801EC" w:rsidRDefault="00D41D4A" w:rsidP="00000D62">
            <w:pPr>
              <w:keepNext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1D4A" w:rsidRPr="00D801EC" w:rsidRDefault="00D41D4A" w:rsidP="00000D62">
            <w:pPr>
              <w:keepNext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D41D4A" w:rsidRPr="00D801EC" w:rsidRDefault="00D41D4A" w:rsidP="00000D62">
            <w:pPr>
              <w:keepNext/>
              <w:spacing w:after="0" w:line="240" w:lineRule="atLeast"/>
              <w:rPr>
                <w:b/>
                <w:sz w:val="24"/>
                <w:szCs w:val="28"/>
              </w:rPr>
            </w:pPr>
            <w:r w:rsidRPr="00D801EC"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D41D4A" w:rsidRPr="00D801EC" w:rsidTr="00D41D4A">
        <w:tc>
          <w:tcPr>
            <w:tcW w:w="1126" w:type="pct"/>
            <w:shd w:val="clear" w:color="auto" w:fill="auto"/>
          </w:tcPr>
          <w:p w:rsidR="00D41D4A" w:rsidRPr="00D801EC" w:rsidRDefault="00D41D4A" w:rsidP="00000D62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Социальная ответственность иностранной компании в стране ведения бизнеса</w:t>
            </w:r>
          </w:p>
        </w:tc>
        <w:tc>
          <w:tcPr>
            <w:tcW w:w="2295" w:type="pct"/>
            <w:shd w:val="clear" w:color="auto" w:fill="auto"/>
          </w:tcPr>
          <w:p w:rsidR="00D41D4A" w:rsidRPr="00D801EC" w:rsidRDefault="00FC729E" w:rsidP="00000D62">
            <w:pPr>
              <w:keepNext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ответственность: выгоды и расходы, связанные с ее соблюдением.  </w:t>
            </w:r>
          </w:p>
        </w:tc>
        <w:tc>
          <w:tcPr>
            <w:tcW w:w="1579" w:type="pct"/>
          </w:tcPr>
          <w:p w:rsidR="00D41D4A" w:rsidRPr="00D801EC" w:rsidRDefault="00D41D4A" w:rsidP="00000D62">
            <w:pPr>
              <w:keepNext/>
              <w:spacing w:after="0" w:line="240" w:lineRule="atLeast"/>
              <w:rPr>
                <w:b/>
                <w:sz w:val="24"/>
                <w:szCs w:val="28"/>
              </w:rPr>
            </w:pPr>
            <w:r w:rsidRPr="00D801EC"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D41D4A" w:rsidRPr="00D801EC" w:rsidTr="00D41D4A">
        <w:tc>
          <w:tcPr>
            <w:tcW w:w="1126" w:type="pct"/>
            <w:shd w:val="clear" w:color="auto" w:fill="auto"/>
          </w:tcPr>
          <w:p w:rsidR="00D41D4A" w:rsidRPr="00D801EC" w:rsidRDefault="00D41D4A" w:rsidP="00000D62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Трансформация бизнеса в условиях изменения климата.</w:t>
            </w:r>
          </w:p>
        </w:tc>
        <w:tc>
          <w:tcPr>
            <w:tcW w:w="2295" w:type="pct"/>
            <w:shd w:val="clear" w:color="auto" w:fill="auto"/>
          </w:tcPr>
          <w:p w:rsidR="00D41D4A" w:rsidRPr="00D801EC" w:rsidRDefault="00FC729E" w:rsidP="00000D62">
            <w:pPr>
              <w:keepNext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 xml:space="preserve">Есть ли позитив для бизнеса в стремлении общества к улучшению окружающей среды?   </w:t>
            </w:r>
          </w:p>
        </w:tc>
        <w:tc>
          <w:tcPr>
            <w:tcW w:w="1579" w:type="pct"/>
          </w:tcPr>
          <w:p w:rsidR="00D41D4A" w:rsidRPr="00D801EC" w:rsidRDefault="00D41D4A" w:rsidP="00000D62">
            <w:pPr>
              <w:keepNext/>
              <w:spacing w:after="0" w:line="240" w:lineRule="atLeast"/>
              <w:rPr>
                <w:b/>
                <w:sz w:val="24"/>
                <w:szCs w:val="28"/>
              </w:rPr>
            </w:pPr>
            <w:r w:rsidRPr="00D801EC"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D41D4A" w:rsidRPr="00D801EC" w:rsidTr="00D41D4A">
        <w:tc>
          <w:tcPr>
            <w:tcW w:w="1126" w:type="pct"/>
            <w:shd w:val="clear" w:color="auto" w:fill="auto"/>
          </w:tcPr>
          <w:p w:rsidR="00D41D4A" w:rsidRPr="00D801EC" w:rsidRDefault="00D41D4A" w:rsidP="00000D6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Усиление политических рисков ведения бизнеса с иностранными партнерами.</w:t>
            </w:r>
          </w:p>
        </w:tc>
        <w:tc>
          <w:tcPr>
            <w:tcW w:w="2295" w:type="pct"/>
            <w:shd w:val="clear" w:color="auto" w:fill="auto"/>
          </w:tcPr>
          <w:p w:rsidR="00D41D4A" w:rsidRPr="00D801EC" w:rsidRDefault="00FC729E" w:rsidP="00000D6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801EC">
              <w:rPr>
                <w:rFonts w:ascii="Times New Roman" w:hAnsi="Times New Roman"/>
                <w:sz w:val="24"/>
                <w:szCs w:val="24"/>
              </w:rPr>
              <w:t>Протекционизм и перспективы дальнейшего развития международного разделения труда</w:t>
            </w:r>
          </w:p>
        </w:tc>
        <w:tc>
          <w:tcPr>
            <w:tcW w:w="1579" w:type="pct"/>
          </w:tcPr>
          <w:p w:rsidR="00D41D4A" w:rsidRPr="00D801EC" w:rsidRDefault="00D41D4A" w:rsidP="00000D62">
            <w:pPr>
              <w:keepNext/>
              <w:spacing w:after="0" w:line="240" w:lineRule="atLeast"/>
              <w:rPr>
                <w:b/>
                <w:sz w:val="24"/>
                <w:szCs w:val="28"/>
              </w:rPr>
            </w:pPr>
            <w:r w:rsidRPr="00D801EC"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D41D4A" w:rsidRPr="00D801EC" w:rsidTr="00D41D4A">
        <w:tc>
          <w:tcPr>
            <w:tcW w:w="1126" w:type="pct"/>
            <w:shd w:val="clear" w:color="auto" w:fill="auto"/>
          </w:tcPr>
          <w:p w:rsidR="00D41D4A" w:rsidRPr="00D801EC" w:rsidRDefault="00D41D4A" w:rsidP="00000D62">
            <w:pPr>
              <w:spacing w:after="0" w:line="240" w:lineRule="atLeast"/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Возможности и угрозы проведения международных экономических операций</w:t>
            </w:r>
          </w:p>
        </w:tc>
        <w:tc>
          <w:tcPr>
            <w:tcW w:w="2295" w:type="pct"/>
            <w:shd w:val="clear" w:color="auto" w:fill="auto"/>
          </w:tcPr>
          <w:p w:rsidR="00D41D4A" w:rsidRPr="00D801EC" w:rsidRDefault="00FC729E" w:rsidP="00000D62">
            <w:pPr>
              <w:keepNext/>
              <w:spacing w:after="0" w:line="240" w:lineRule="atLeast"/>
              <w:rPr>
                <w:rFonts w:ascii="Times New Roman" w:hAnsi="Times New Roman"/>
                <w:sz w:val="24"/>
                <w:szCs w:val="28"/>
              </w:rPr>
            </w:pPr>
            <w:r w:rsidRPr="00D801EC">
              <w:rPr>
                <w:rFonts w:ascii="Times New Roman" w:hAnsi="Times New Roman"/>
                <w:sz w:val="24"/>
                <w:szCs w:val="28"/>
              </w:rPr>
              <w:t xml:space="preserve">Есть ли минусы для потребителей в глобальной экспансии компании? </w:t>
            </w:r>
          </w:p>
          <w:p w:rsidR="00D41D4A" w:rsidRPr="00D801EC" w:rsidRDefault="00D41D4A" w:rsidP="00000D62">
            <w:pPr>
              <w:keepNext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9" w:type="pct"/>
          </w:tcPr>
          <w:p w:rsidR="00D41D4A" w:rsidRPr="00D801EC" w:rsidRDefault="00D41D4A" w:rsidP="00000D62">
            <w:pPr>
              <w:keepNext/>
              <w:spacing w:after="0" w:line="240" w:lineRule="atLeast"/>
              <w:rPr>
                <w:rFonts w:ascii="Times New Roman" w:hAnsi="Times New Roman"/>
                <w:sz w:val="24"/>
                <w:szCs w:val="28"/>
              </w:rPr>
            </w:pPr>
            <w:r w:rsidRPr="00D801EC"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D41D4A" w:rsidRPr="00D801EC" w:rsidTr="00000D62">
        <w:trPr>
          <w:trHeight w:val="1529"/>
        </w:trPr>
        <w:tc>
          <w:tcPr>
            <w:tcW w:w="1126" w:type="pct"/>
            <w:shd w:val="clear" w:color="auto" w:fill="auto"/>
          </w:tcPr>
          <w:p w:rsidR="00D41D4A" w:rsidRPr="00D801EC" w:rsidRDefault="00D41D4A" w:rsidP="00000D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Товарно-валютные риски</w:t>
            </w:r>
          </w:p>
        </w:tc>
        <w:tc>
          <w:tcPr>
            <w:tcW w:w="2295" w:type="pct"/>
            <w:shd w:val="clear" w:color="auto" w:fill="auto"/>
          </w:tcPr>
          <w:p w:rsidR="00D41D4A" w:rsidRPr="00D801EC" w:rsidRDefault="00FC729E" w:rsidP="00000D62">
            <w:pPr>
              <w:keepNext/>
              <w:spacing w:after="0" w:line="240" w:lineRule="atLeast"/>
              <w:rPr>
                <w:rFonts w:ascii="Times New Roman" w:hAnsi="Times New Roman"/>
                <w:sz w:val="24"/>
                <w:szCs w:val="28"/>
              </w:rPr>
            </w:pPr>
            <w:r w:rsidRPr="00D801EC">
              <w:rPr>
                <w:rFonts w:ascii="Times New Roman" w:hAnsi="Times New Roman"/>
                <w:sz w:val="24"/>
                <w:szCs w:val="28"/>
              </w:rPr>
              <w:t>Бартерные и оффсетные сделки в пери</w:t>
            </w:r>
            <w:r w:rsidR="00AC5375" w:rsidRPr="00D801EC">
              <w:rPr>
                <w:rFonts w:ascii="Times New Roman" w:hAnsi="Times New Roman"/>
                <w:sz w:val="24"/>
                <w:szCs w:val="28"/>
              </w:rPr>
              <w:t>од усиления политических рисков</w:t>
            </w:r>
            <w:r w:rsidRPr="00D801EC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</w:tc>
        <w:tc>
          <w:tcPr>
            <w:tcW w:w="1579" w:type="pct"/>
          </w:tcPr>
          <w:p w:rsidR="00D41D4A" w:rsidRPr="00D801EC" w:rsidRDefault="00D41D4A" w:rsidP="00000D62">
            <w:pPr>
              <w:spacing w:line="240" w:lineRule="atLeast"/>
            </w:pPr>
            <w:r w:rsidRPr="00D801EC"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D41D4A" w:rsidRPr="00D801EC" w:rsidTr="00D41D4A">
        <w:tc>
          <w:tcPr>
            <w:tcW w:w="1126" w:type="pct"/>
            <w:shd w:val="clear" w:color="auto" w:fill="auto"/>
          </w:tcPr>
          <w:p w:rsidR="00D41D4A" w:rsidRPr="00D801EC" w:rsidRDefault="00D41D4A" w:rsidP="00000D62">
            <w:pPr>
              <w:spacing w:after="0" w:line="240" w:lineRule="atLeas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Управление рисками международных операций</w:t>
            </w:r>
          </w:p>
        </w:tc>
        <w:tc>
          <w:tcPr>
            <w:tcW w:w="2295" w:type="pct"/>
            <w:shd w:val="clear" w:color="auto" w:fill="auto"/>
          </w:tcPr>
          <w:p w:rsidR="00D41D4A" w:rsidRPr="00D801EC" w:rsidRDefault="00FC729E" w:rsidP="00000D62">
            <w:pPr>
              <w:keepNext/>
              <w:spacing w:after="0" w:line="240" w:lineRule="atLeast"/>
              <w:rPr>
                <w:rFonts w:ascii="Times New Roman" w:hAnsi="Times New Roman"/>
                <w:sz w:val="24"/>
                <w:szCs w:val="28"/>
              </w:rPr>
            </w:pPr>
            <w:r w:rsidRPr="00D801EC">
              <w:rPr>
                <w:rFonts w:ascii="Times New Roman" w:hAnsi="Times New Roman"/>
                <w:sz w:val="24"/>
                <w:szCs w:val="28"/>
              </w:rPr>
              <w:t xml:space="preserve">Есть ли шансы избежать риски при ведении </w:t>
            </w: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международных операций?</w:t>
            </w:r>
          </w:p>
        </w:tc>
        <w:tc>
          <w:tcPr>
            <w:tcW w:w="1579" w:type="pct"/>
          </w:tcPr>
          <w:p w:rsidR="00D41D4A" w:rsidRPr="00D801EC" w:rsidRDefault="00D41D4A" w:rsidP="00000D62">
            <w:pPr>
              <w:spacing w:line="240" w:lineRule="atLeast"/>
            </w:pPr>
            <w:r w:rsidRPr="00D801EC">
              <w:rPr>
                <w:rFonts w:ascii="Times New Roman" w:hAnsi="Times New Roman"/>
                <w:sz w:val="24"/>
                <w:szCs w:val="28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</w:tbl>
    <w:p w:rsidR="00D17404" w:rsidRPr="000A687C" w:rsidRDefault="00AD57EE" w:rsidP="000A687C">
      <w:pPr>
        <w:pStyle w:val="1"/>
        <w:rPr>
          <w:sz w:val="28"/>
        </w:rPr>
      </w:pPr>
      <w:r w:rsidRPr="00D801EC">
        <w:tab/>
      </w:r>
      <w:bookmarkStart w:id="13" w:name="_Toc25588519"/>
      <w:r w:rsidR="00D17404" w:rsidRPr="000A687C">
        <w:rPr>
          <w:sz w:val="28"/>
        </w:rPr>
        <w:t>6.2. Перечень вопросов, задани</w:t>
      </w:r>
      <w:r w:rsidR="000A687C">
        <w:rPr>
          <w:sz w:val="28"/>
        </w:rPr>
        <w:t xml:space="preserve">й, тем для подготовки к текущему </w:t>
      </w:r>
      <w:r w:rsidR="00D17404" w:rsidRPr="000A687C">
        <w:rPr>
          <w:sz w:val="28"/>
        </w:rPr>
        <w:t>контролю</w:t>
      </w:r>
      <w:bookmarkEnd w:id="13"/>
    </w:p>
    <w:p w:rsidR="00D17404" w:rsidRPr="007135DF" w:rsidRDefault="00AD57EE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135DF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17404" w:rsidRPr="007135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Примерная тематика докладов и домашних творческих заданий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1C2DA2" w:rsidRPr="00D801EC">
        <w:rPr>
          <w:rFonts w:ascii="Times New Roman" w:hAnsi="Times New Roman" w:cs="Times New Roman"/>
          <w:color w:val="000000"/>
          <w:sz w:val="28"/>
          <w:szCs w:val="28"/>
        </w:rPr>
        <w:t>Влияние ирраци</w:t>
      </w:r>
      <w:r w:rsidR="00AC5375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онального поведения человека в </w:t>
      </w:r>
      <w:r w:rsidR="001C2DA2" w:rsidRPr="00D801EC">
        <w:rPr>
          <w:rFonts w:ascii="Times New Roman" w:hAnsi="Times New Roman" w:cs="Times New Roman"/>
          <w:color w:val="000000"/>
          <w:sz w:val="28"/>
          <w:szCs w:val="28"/>
        </w:rPr>
        <w:t>рыночны</w:t>
      </w:r>
      <w:r w:rsidR="00AC5375" w:rsidRPr="00D801EC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1C2DA2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 реали</w:t>
      </w:r>
      <w:r w:rsidR="00AC5375" w:rsidRPr="00D801EC">
        <w:rPr>
          <w:rFonts w:ascii="Times New Roman" w:hAnsi="Times New Roman" w:cs="Times New Roman"/>
          <w:color w:val="000000"/>
          <w:sz w:val="28"/>
          <w:szCs w:val="28"/>
        </w:rPr>
        <w:t>ях на финансовый результат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1C2DA2" w:rsidRPr="00D801EC">
        <w:rPr>
          <w:rFonts w:ascii="Times New Roman" w:hAnsi="Times New Roman" w:cs="Times New Roman"/>
          <w:color w:val="000000"/>
          <w:sz w:val="28"/>
          <w:szCs w:val="28"/>
        </w:rPr>
        <w:t>Внеэкономические факторы воздействия на эффективность зарубежных бизнес проектов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1C2DA2" w:rsidRPr="00D801EC">
        <w:rPr>
          <w:rFonts w:ascii="Times New Roman" w:hAnsi="Times New Roman" w:cs="Times New Roman"/>
          <w:color w:val="000000"/>
          <w:sz w:val="28"/>
          <w:szCs w:val="28"/>
        </w:rPr>
        <w:t>Какие внеэкономические факторы влияют на решение иностранных компаний осуществлять прямые инвестиции в РФ?</w:t>
      </w:r>
    </w:p>
    <w:p w:rsidR="00D17404" w:rsidRPr="00D801EC" w:rsidRDefault="00CC1F5E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17404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C2DA2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Оптимизация баланса </w:t>
      </w:r>
      <w:r w:rsidR="00AC5375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прибыли и </w:t>
      </w:r>
      <w:r w:rsidR="001C2DA2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расходов на защиту от рисков </w:t>
      </w:r>
      <w:r w:rsidR="008D659C" w:rsidRPr="00D801EC">
        <w:rPr>
          <w:rFonts w:ascii="Times New Roman" w:hAnsi="Times New Roman" w:cs="Times New Roman"/>
          <w:color w:val="000000"/>
          <w:sz w:val="28"/>
          <w:szCs w:val="28"/>
        </w:rPr>
        <w:t>при ведении</w:t>
      </w:r>
      <w:r w:rsidR="001C2DA2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 бизнеса за границей</w:t>
      </w:r>
      <w:r w:rsidR="00D17404"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57EE" w:rsidRPr="00D801EC" w:rsidRDefault="00AD57EE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7404" w:rsidRPr="000A687C" w:rsidRDefault="00D17404" w:rsidP="000A687C">
      <w:pPr>
        <w:pStyle w:val="1"/>
        <w:numPr>
          <w:ilvl w:val="0"/>
          <w:numId w:val="10"/>
        </w:numPr>
        <w:rPr>
          <w:sz w:val="28"/>
        </w:rPr>
      </w:pPr>
      <w:bookmarkStart w:id="14" w:name="_Toc25588520"/>
      <w:r w:rsidRPr="000A687C">
        <w:rPr>
          <w:sz w:val="28"/>
        </w:rPr>
        <w:t>Фонд оценочных средств для проведения промежуточной</w:t>
      </w:r>
      <w:r w:rsidR="000A687C">
        <w:rPr>
          <w:sz w:val="28"/>
        </w:rPr>
        <w:t xml:space="preserve"> </w:t>
      </w:r>
      <w:r w:rsidRPr="000A687C">
        <w:rPr>
          <w:sz w:val="28"/>
        </w:rPr>
        <w:t>аттестации обучающихся по дисциплине</w:t>
      </w:r>
      <w:bookmarkEnd w:id="14"/>
    </w:p>
    <w:p w:rsidR="00D17404" w:rsidRPr="000A687C" w:rsidRDefault="00CC1F5E" w:rsidP="000A687C">
      <w:pPr>
        <w:pStyle w:val="1"/>
        <w:rPr>
          <w:sz w:val="28"/>
        </w:rPr>
      </w:pPr>
      <w:r w:rsidRPr="000A687C">
        <w:rPr>
          <w:sz w:val="28"/>
        </w:rPr>
        <w:tab/>
      </w:r>
      <w:bookmarkStart w:id="15" w:name="_Toc25588521"/>
      <w:r w:rsidR="00D17404" w:rsidRPr="000A687C">
        <w:rPr>
          <w:sz w:val="28"/>
        </w:rPr>
        <w:t>7.1. Перечень компетенций с указанием этапов их формирования в</w:t>
      </w:r>
      <w:r w:rsidRPr="000A687C">
        <w:rPr>
          <w:sz w:val="28"/>
        </w:rPr>
        <w:t xml:space="preserve"> </w:t>
      </w:r>
      <w:r w:rsidR="00D17404" w:rsidRPr="000A687C">
        <w:rPr>
          <w:sz w:val="28"/>
        </w:rPr>
        <w:t>процессе освоения образовательной программы</w:t>
      </w:r>
      <w:bookmarkEnd w:id="15"/>
    </w:p>
    <w:p w:rsidR="00D17404" w:rsidRPr="00D801EC" w:rsidRDefault="00CC1F5E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801EC">
        <w:rPr>
          <w:rFonts w:ascii="Times New Roman" w:hAnsi="Times New Roman" w:cs="Times New Roman"/>
          <w:color w:val="000000"/>
          <w:sz w:val="28"/>
          <w:szCs w:val="28"/>
        </w:rPr>
        <w:t>Перечень компетенций и их структура в виде знаний, умений и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>владений содержится в разделе 2 «Перечень планируемых результатов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дисциплине».</w:t>
      </w:r>
    </w:p>
    <w:p w:rsidR="00D17404" w:rsidRPr="00D801EC" w:rsidRDefault="00CC1F5E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801EC">
        <w:rPr>
          <w:rFonts w:ascii="Times New Roman" w:hAnsi="Times New Roman" w:cs="Times New Roman"/>
          <w:color w:val="000000"/>
          <w:sz w:val="28"/>
          <w:szCs w:val="28"/>
        </w:rPr>
        <w:t>Промежуточный контроль проводится в форме экзамена.</w:t>
      </w:r>
    </w:p>
    <w:p w:rsidR="00D17404" w:rsidRPr="00D801EC" w:rsidRDefault="00CC1F5E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801EC">
        <w:rPr>
          <w:rFonts w:ascii="Times New Roman" w:hAnsi="Times New Roman" w:cs="Times New Roman"/>
          <w:color w:val="000000"/>
          <w:sz w:val="28"/>
          <w:szCs w:val="28"/>
        </w:rPr>
        <w:t>Экзамен проводится по завершению изучения дисциплины в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>письменной форме. Экзаменационный билет содержит два вопроса и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>ситуационную задачу.</w:t>
      </w:r>
    </w:p>
    <w:p w:rsidR="00D17404" w:rsidRPr="00D801EC" w:rsidRDefault="00CC1F5E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D801EC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ab/>
      </w:r>
      <w:r w:rsidR="00D17404" w:rsidRPr="00D801E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Структура экзаменационного билета: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Symbol" w:hAnsi="Symbol" w:cs="Symbol"/>
          <w:color w:val="000000"/>
          <w:sz w:val="28"/>
          <w:szCs w:val="28"/>
        </w:rPr>
        <w:t></w:t>
      </w:r>
      <w:r w:rsidRPr="00D801EC">
        <w:rPr>
          <w:rFonts w:ascii="Symbol" w:hAnsi="Symbol" w:cs="Symbol"/>
          <w:color w:val="000000"/>
          <w:sz w:val="28"/>
          <w:szCs w:val="28"/>
        </w:rPr>
        <w:t>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Теоретический вопрос (20 баллов)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Symbol" w:hAnsi="Symbol" w:cs="Symbol"/>
          <w:color w:val="000000"/>
          <w:sz w:val="28"/>
          <w:szCs w:val="28"/>
        </w:rPr>
        <w:t></w:t>
      </w:r>
      <w:r w:rsidRPr="00D801EC">
        <w:rPr>
          <w:rFonts w:ascii="Symbol" w:hAnsi="Symbol" w:cs="Symbol"/>
          <w:color w:val="000000"/>
          <w:sz w:val="28"/>
          <w:szCs w:val="28"/>
        </w:rPr>
        <w:t>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Теоретический вопрос (20 баллов)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Symbol" w:hAnsi="Symbol" w:cs="Symbol"/>
          <w:color w:val="000000"/>
          <w:sz w:val="28"/>
          <w:szCs w:val="28"/>
        </w:rPr>
        <w:t></w:t>
      </w:r>
      <w:r w:rsidRPr="00D801EC">
        <w:rPr>
          <w:rFonts w:ascii="Symbol" w:hAnsi="Symbol" w:cs="Symbol"/>
          <w:color w:val="000000"/>
          <w:sz w:val="28"/>
          <w:szCs w:val="28"/>
        </w:rPr>
        <w:t>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1 задача (20 баллов)</w:t>
      </w:r>
    </w:p>
    <w:p w:rsidR="00D17404" w:rsidRPr="000A687C" w:rsidRDefault="00CC1F5E" w:rsidP="000A687C">
      <w:pPr>
        <w:pStyle w:val="1"/>
        <w:rPr>
          <w:sz w:val="28"/>
        </w:rPr>
      </w:pPr>
      <w:r w:rsidRPr="000A687C">
        <w:rPr>
          <w:sz w:val="28"/>
        </w:rPr>
        <w:lastRenderedPageBreak/>
        <w:tab/>
      </w:r>
      <w:bookmarkStart w:id="16" w:name="_Toc25588522"/>
      <w:r w:rsidR="00D17404" w:rsidRPr="000A687C">
        <w:rPr>
          <w:sz w:val="28"/>
        </w:rPr>
        <w:t>7.2. Типовые контрольные задания или иные материалы,</w:t>
      </w:r>
      <w:r w:rsidR="000A687C">
        <w:rPr>
          <w:sz w:val="28"/>
        </w:rPr>
        <w:t xml:space="preserve"> </w:t>
      </w:r>
      <w:r w:rsidR="00D17404" w:rsidRPr="000A687C">
        <w:rPr>
          <w:sz w:val="28"/>
        </w:rPr>
        <w:t>необходимые для оценки знаний, умений, владений</w:t>
      </w:r>
      <w:bookmarkEnd w:id="16"/>
    </w:p>
    <w:p w:rsidR="00D17404" w:rsidRPr="007135DF" w:rsidRDefault="007B5E3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7135DF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Примерный перечень вопросов для подготовки к экзамену</w:t>
      </w:r>
      <w:r w:rsidRPr="007135DF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1. Роль </w:t>
      </w:r>
      <w:r w:rsidR="004E7777" w:rsidRPr="00D801EC">
        <w:rPr>
          <w:rFonts w:ascii="Times New Roman" w:hAnsi="Times New Roman" w:cs="Times New Roman"/>
          <w:color w:val="000000"/>
          <w:sz w:val="28"/>
          <w:szCs w:val="28"/>
        </w:rPr>
        <w:t>иррационального суждения при принятии бизнес решений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4E7777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8D659C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чем </w:t>
      </w:r>
      <w:r w:rsidR="004E7777" w:rsidRPr="00D801EC">
        <w:rPr>
          <w:rFonts w:ascii="Times New Roman" w:hAnsi="Times New Roman" w:cs="Times New Roman"/>
          <w:color w:val="000000"/>
          <w:sz w:val="28"/>
          <w:szCs w:val="28"/>
        </w:rPr>
        <w:t>проявляется глобализация бизнеса для простого потребителя?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4E7777" w:rsidRPr="00D801EC">
        <w:rPr>
          <w:rFonts w:ascii="Times New Roman" w:hAnsi="Times New Roman" w:cs="Times New Roman"/>
          <w:color w:val="000000"/>
          <w:sz w:val="28"/>
          <w:szCs w:val="28"/>
        </w:rPr>
        <w:t>Какие факторы для оптимизации стоимостной цепочки бизнеса важны при развитии международной экспансии компании?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3E2CD4" w:rsidRPr="00D801EC">
        <w:rPr>
          <w:rFonts w:ascii="Times New Roman" w:hAnsi="Times New Roman" w:cs="Times New Roman"/>
          <w:color w:val="000000"/>
          <w:sz w:val="28"/>
          <w:szCs w:val="28"/>
        </w:rPr>
        <w:t>Как меняется международное разделение труда в контексте текущей стадии глобализации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3E2CD4" w:rsidRPr="00D801EC">
        <w:rPr>
          <w:rFonts w:ascii="Times New Roman" w:hAnsi="Times New Roman" w:cs="Times New Roman"/>
          <w:color w:val="000000"/>
          <w:sz w:val="28"/>
          <w:szCs w:val="28"/>
        </w:rPr>
        <w:t>В чем заключаются риски несоблюдения иностранной компанией социальной ответственности в месте ведения бизнеса?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3E2CD4" w:rsidRPr="00D801EC">
        <w:rPr>
          <w:rFonts w:ascii="Times New Roman" w:hAnsi="Times New Roman" w:cs="Times New Roman"/>
          <w:color w:val="000000"/>
          <w:sz w:val="28"/>
          <w:szCs w:val="28"/>
        </w:rPr>
        <w:t>Каковы последствия игнорирования иностранной компанией тренда на "зеленую" экономику в стране ведения бизнеса?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3E2CD4" w:rsidRPr="00D801EC">
        <w:rPr>
          <w:rFonts w:ascii="Times New Roman" w:hAnsi="Times New Roman" w:cs="Times New Roman"/>
          <w:color w:val="000000"/>
          <w:sz w:val="28"/>
          <w:szCs w:val="28"/>
        </w:rPr>
        <w:t>Опишите взаимозависимость глобальных рисков и их влияние на бизнес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3E2CD4" w:rsidRPr="00D801EC">
        <w:rPr>
          <w:rFonts w:ascii="Times New Roman" w:hAnsi="Times New Roman" w:cs="Times New Roman"/>
          <w:color w:val="000000"/>
          <w:sz w:val="28"/>
          <w:szCs w:val="28"/>
        </w:rPr>
        <w:t>Противоречия между рациональностью ведения бизнеса</w:t>
      </w:r>
      <w:r w:rsidR="00F95A77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 за границей</w:t>
      </w:r>
      <w:r w:rsidR="007135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2CD4" w:rsidRPr="00D801EC">
        <w:rPr>
          <w:rFonts w:ascii="Times New Roman" w:hAnsi="Times New Roman" w:cs="Times New Roman"/>
          <w:color w:val="000000"/>
          <w:sz w:val="28"/>
          <w:szCs w:val="28"/>
        </w:rPr>
        <w:t>и бизнес этикой и связанные с этим риски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F95A77" w:rsidRPr="00D801EC">
        <w:rPr>
          <w:rFonts w:ascii="Times New Roman" w:hAnsi="Times New Roman" w:cs="Times New Roman"/>
          <w:color w:val="000000"/>
          <w:sz w:val="28"/>
          <w:szCs w:val="28"/>
        </w:rPr>
        <w:t>Риски и возможности трансграничного проникновения информационных технологий для ведения бизнеса за границей.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F95A77" w:rsidRPr="00D801EC">
        <w:rPr>
          <w:rFonts w:ascii="Times New Roman" w:hAnsi="Times New Roman" w:cs="Times New Roman"/>
          <w:color w:val="000000"/>
          <w:sz w:val="28"/>
          <w:szCs w:val="28"/>
        </w:rPr>
        <w:t>Риски игнорирования гражданского общества в стране ведения бизнеса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95A77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="008D659C" w:rsidRPr="00D801E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F95A77" w:rsidRPr="00D801EC">
        <w:rPr>
          <w:rFonts w:ascii="Times New Roman" w:hAnsi="Times New Roman" w:cs="Times New Roman"/>
          <w:color w:val="000000"/>
          <w:sz w:val="28"/>
          <w:szCs w:val="28"/>
        </w:rPr>
        <w:t>епутационные риски при</w:t>
      </w:r>
      <w:r w:rsidR="008D659C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 ведении международного бизнеса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="00F95A77" w:rsidRPr="00D801EC">
        <w:rPr>
          <w:rFonts w:ascii="Times New Roman" w:hAnsi="Times New Roman" w:cs="Times New Roman"/>
          <w:color w:val="000000"/>
          <w:sz w:val="28"/>
          <w:szCs w:val="28"/>
        </w:rPr>
        <w:t>Как внеэкономические, чисто политические риски</w:t>
      </w:r>
      <w:r w:rsidR="008D659C" w:rsidRPr="00D801E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95A77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 влияют на привлечение прямых иностранных инвестиций и стоимость ведения бизнеса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r w:rsidR="00F95A77" w:rsidRPr="00D801EC">
        <w:rPr>
          <w:rFonts w:ascii="Times New Roman" w:hAnsi="Times New Roman" w:cs="Times New Roman"/>
          <w:color w:val="000000"/>
          <w:sz w:val="28"/>
          <w:szCs w:val="28"/>
        </w:rPr>
        <w:t>Структуризация работы по идентификации и управлению рисками в современной компании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="00F95A77" w:rsidRPr="00D801EC">
        <w:rPr>
          <w:rFonts w:ascii="Times New Roman" w:hAnsi="Times New Roman" w:cs="Times New Roman"/>
          <w:color w:val="000000"/>
          <w:sz w:val="28"/>
          <w:szCs w:val="28"/>
        </w:rPr>
        <w:t>Экономическое измерение юридических рисков при ведении деятельности за границей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7B5E3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D17404"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D5DCE" w:rsidRPr="00D801EC">
        <w:rPr>
          <w:rFonts w:ascii="Times New Roman" w:hAnsi="Times New Roman" w:cs="Times New Roman"/>
          <w:color w:val="000000"/>
          <w:sz w:val="28"/>
          <w:szCs w:val="28"/>
        </w:rPr>
        <w:t>Управление валютными рисками</w:t>
      </w:r>
      <w:r w:rsidR="00D17404"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7404" w:rsidRPr="00D801EC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1E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B5E34" w:rsidRPr="00D801E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D5DCE" w:rsidRPr="00D801EC">
        <w:rPr>
          <w:rFonts w:ascii="Times New Roman" w:hAnsi="Times New Roman" w:cs="Times New Roman"/>
          <w:color w:val="000000"/>
          <w:sz w:val="28"/>
          <w:szCs w:val="28"/>
        </w:rPr>
        <w:t>Управление товарными рисками</w:t>
      </w:r>
      <w:r w:rsidRPr="00D80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42DA" w:rsidRPr="00D801EC" w:rsidRDefault="002242DA" w:rsidP="007D5D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6974"/>
      </w:tblGrid>
      <w:tr w:rsidR="002242DA" w:rsidRPr="00D801EC" w:rsidTr="002242DA">
        <w:trPr>
          <w:trHeight w:val="475"/>
        </w:trPr>
        <w:tc>
          <w:tcPr>
            <w:tcW w:w="2035" w:type="dxa"/>
            <w:shd w:val="clear" w:color="auto" w:fill="auto"/>
          </w:tcPr>
          <w:p w:rsidR="002242DA" w:rsidRPr="00D801EC" w:rsidRDefault="002242DA" w:rsidP="002242DA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D801EC">
              <w:rPr>
                <w:b/>
                <w:iCs/>
                <w:u w:val="single"/>
              </w:rPr>
              <w:t>компетенция</w:t>
            </w:r>
          </w:p>
        </w:tc>
        <w:tc>
          <w:tcPr>
            <w:tcW w:w="7309" w:type="dxa"/>
            <w:shd w:val="clear" w:color="auto" w:fill="auto"/>
          </w:tcPr>
          <w:p w:rsidR="002242DA" w:rsidRPr="00D801EC" w:rsidRDefault="002242DA" w:rsidP="002242DA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D801EC">
              <w:rPr>
                <w:b/>
                <w:iCs/>
                <w:u w:val="single"/>
              </w:rPr>
              <w:t>типовые задания</w:t>
            </w:r>
          </w:p>
        </w:tc>
      </w:tr>
      <w:tr w:rsidR="002242DA" w:rsidRPr="00D801EC" w:rsidTr="002242DA">
        <w:tc>
          <w:tcPr>
            <w:tcW w:w="2035" w:type="dxa"/>
            <w:shd w:val="clear" w:color="auto" w:fill="auto"/>
          </w:tcPr>
          <w:p w:rsidR="002242DA" w:rsidRPr="00D801EC" w:rsidRDefault="002242DA" w:rsidP="002242DA">
            <w:pPr>
              <w:widowControl w:val="0"/>
              <w:spacing w:after="0" w:line="240" w:lineRule="atLeast"/>
              <w:ind w:right="45"/>
              <w:jc w:val="center"/>
              <w:rPr>
                <w:iCs/>
                <w:u w:val="single"/>
              </w:rPr>
            </w:pPr>
            <w:r w:rsidRPr="00D801EC">
              <w:rPr>
                <w:iCs/>
                <w:u w:val="single"/>
              </w:rPr>
              <w:t>ДКН-4</w:t>
            </w:r>
          </w:p>
          <w:p w:rsidR="002242DA" w:rsidRPr="00D801EC" w:rsidRDefault="007135DF" w:rsidP="002242DA">
            <w:pPr>
              <w:widowControl w:val="0"/>
              <w:spacing w:after="0" w:line="240" w:lineRule="atLeast"/>
              <w:ind w:right="45"/>
              <w:rPr>
                <w:iCs/>
                <w:u w:val="single"/>
              </w:rPr>
            </w:pPr>
            <w:r w:rsidRPr="007135DF"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факторы, генерирующие финансовые риски, идентифицировать финансовые риски, использовать инструментарий хеджирования рисков при осуществлении внешнеэкономических бизнес-процессов, формировать программы риск-</w:t>
            </w:r>
            <w:r w:rsidRPr="00713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менеджмента на этапах разработки бизнес-проектов</w:t>
            </w:r>
          </w:p>
        </w:tc>
        <w:tc>
          <w:tcPr>
            <w:tcW w:w="7309" w:type="dxa"/>
            <w:shd w:val="clear" w:color="auto" w:fill="auto"/>
          </w:tcPr>
          <w:p w:rsidR="002242DA" w:rsidRPr="00D801EC" w:rsidRDefault="002242DA" w:rsidP="00000D62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</w:t>
            </w:r>
            <w:r w:rsidR="007135DF" w:rsidRPr="00713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Демонстрирует знание системы рисков, сопровождающих внешнеэкономическую деятельность.</w:t>
            </w:r>
          </w:p>
          <w:p w:rsidR="002242DA" w:rsidRPr="00D801EC" w:rsidRDefault="002242DA" w:rsidP="00000D62">
            <w:pPr>
              <w:widowControl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</w:p>
          <w:p w:rsidR="002242DA" w:rsidRDefault="003B61B4" w:rsidP="00000D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Определите риски расчетов с контрагентом в долларах США, которые не связаны с платежеспособностью кон</w:t>
            </w:r>
            <w:r w:rsidR="0071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трагента или надежностью Вашего 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его банка, и направления их преодоления.</w:t>
            </w:r>
          </w:p>
          <w:p w:rsidR="007135DF" w:rsidRPr="007135DF" w:rsidRDefault="007135DF" w:rsidP="00000D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5DF">
              <w:rPr>
                <w:rFonts w:ascii="Times New Roman" w:hAnsi="Times New Roman" w:cs="Times New Roman"/>
                <w:b/>
                <w:sz w:val="24"/>
                <w:szCs w:val="24"/>
              </w:rPr>
              <w:t>2. Демонстрирует навыки оценки рисков и знания методов управления различными видами рисков.</w:t>
            </w:r>
          </w:p>
          <w:p w:rsidR="002242DA" w:rsidRPr="00D801EC" w:rsidRDefault="002242DA" w:rsidP="00000D62">
            <w:pPr>
              <w:widowControl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</w:p>
          <w:p w:rsidR="002242DA" w:rsidRPr="00D801EC" w:rsidRDefault="003B61B4" w:rsidP="00000D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C61578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окажите какие управленческие </w:t>
            </w:r>
            <w:r w:rsidR="0071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решения и почему целесообразно </w:t>
            </w:r>
            <w:r w:rsidR="00C61578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принять при реализации проекта в стране с высокими политическими рисками. </w:t>
            </w:r>
          </w:p>
          <w:p w:rsidR="002242DA" w:rsidRPr="00D801EC" w:rsidRDefault="007135DF" w:rsidP="00000D62">
            <w:pPr>
              <w:widowControl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2242DA" w:rsidRPr="00D80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2242DA" w:rsidRPr="00D80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Демонстрирует владение навыками хеджирования рисков при осуществлении внешнеэкономических бизнес-процессов </w:t>
            </w:r>
            <w:r w:rsidR="002242DA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</w:t>
            </w:r>
          </w:p>
          <w:p w:rsidR="002242DA" w:rsidRPr="00D801EC" w:rsidRDefault="007135DF" w:rsidP="00000D62">
            <w:pPr>
              <w:widowControl w:val="0"/>
              <w:spacing w:after="0" w:line="240" w:lineRule="atLeast"/>
              <w:ind w:firstLine="5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Покажите </w:t>
            </w:r>
            <w:r w:rsidR="002242DA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 w:rsidR="00C61578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риски несоответствия </w:t>
            </w:r>
            <w:r w:rsidR="002242DA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</w:t>
            </w:r>
            <w:r w:rsidR="00C61578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 социальной ответственности компании, ведущей деятельности за границей, могут повлиять на экономику проекта</w:t>
            </w:r>
            <w:r w:rsidR="002242DA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2242DA" w:rsidRPr="00D801EC" w:rsidRDefault="002242DA" w:rsidP="00000D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tLeast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2DA" w:rsidRPr="00D801EC" w:rsidTr="002242DA">
        <w:tc>
          <w:tcPr>
            <w:tcW w:w="2035" w:type="dxa"/>
            <w:shd w:val="clear" w:color="auto" w:fill="auto"/>
          </w:tcPr>
          <w:p w:rsidR="002242DA" w:rsidRPr="00D801EC" w:rsidRDefault="002242DA" w:rsidP="002242DA">
            <w:pPr>
              <w:spacing w:after="0" w:line="240" w:lineRule="atLeast"/>
              <w:jc w:val="center"/>
              <w:rPr>
                <w:rFonts w:cs="Times New Roman"/>
              </w:rPr>
            </w:pPr>
            <w:r w:rsidRPr="00D801EC">
              <w:rPr>
                <w:rFonts w:cs="Times New Roman"/>
              </w:rPr>
              <w:lastRenderedPageBreak/>
              <w:t>ПКН-4</w:t>
            </w:r>
          </w:p>
          <w:p w:rsidR="002242DA" w:rsidRPr="00D801EC" w:rsidRDefault="002242DA" w:rsidP="0022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  <w:p w:rsidR="002242DA" w:rsidRPr="00D801EC" w:rsidRDefault="002242DA" w:rsidP="002242DA">
            <w:pPr>
              <w:widowControl w:val="0"/>
              <w:spacing w:after="0" w:line="240" w:lineRule="atLeast"/>
              <w:ind w:right="45"/>
              <w:rPr>
                <w:iCs/>
                <w:u w:val="single"/>
              </w:rPr>
            </w:pPr>
          </w:p>
        </w:tc>
        <w:tc>
          <w:tcPr>
            <w:tcW w:w="7309" w:type="dxa"/>
            <w:shd w:val="clear" w:color="auto" w:fill="auto"/>
          </w:tcPr>
          <w:p w:rsidR="002242DA" w:rsidRPr="00D801EC" w:rsidRDefault="002242DA" w:rsidP="00000D62">
            <w:pPr>
              <w:pStyle w:val="a5"/>
              <w:tabs>
                <w:tab w:val="left" w:pos="540"/>
              </w:tabs>
              <w:spacing w:line="240" w:lineRule="atLeast"/>
              <w:ind w:left="0"/>
              <w:jc w:val="both"/>
              <w:rPr>
                <w:rFonts w:eastAsia="Calibri"/>
                <w:b/>
              </w:rPr>
            </w:pPr>
            <w:r w:rsidRPr="00D801EC">
              <w:rPr>
                <w:rFonts w:eastAsia="Calibri"/>
                <w:b/>
              </w:rPr>
              <w:t>1.</w:t>
            </w:r>
            <w:r w:rsidRPr="00D801EC">
              <w:rPr>
                <w:rFonts w:eastAsia="Calibri"/>
              </w:rPr>
              <w:t xml:space="preserve"> </w:t>
            </w:r>
            <w:r w:rsidRPr="00D801EC">
              <w:rPr>
                <w:rFonts w:eastAsia="Calibri"/>
                <w:b/>
              </w:rPr>
              <w:t xml:space="preserve">Формирует и применяет </w:t>
            </w:r>
            <w:r w:rsidRPr="00D801EC">
              <w:rPr>
                <w:b/>
              </w:rPr>
              <w:t>методики оценки эффективности экономических проектов в условиях неопределенности</w:t>
            </w:r>
            <w:r w:rsidRPr="00D801EC">
              <w:rPr>
                <w:rFonts w:eastAsia="Calibri"/>
              </w:rPr>
              <w:t xml:space="preserve">  </w:t>
            </w:r>
          </w:p>
          <w:p w:rsidR="002242DA" w:rsidRPr="00D801EC" w:rsidRDefault="002242DA" w:rsidP="00000D6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2242DA" w:rsidRPr="00D801EC" w:rsidRDefault="00C61578" w:rsidP="00000D62">
            <w:pPr>
              <w:spacing w:after="0" w:line="240" w:lineRule="atLeast"/>
              <w:ind w:firstLine="45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Оцените риски, связанные с вероятным изменением законодательства в стране ведения бизнеса, и определите способы управления такими рисками</w:t>
            </w:r>
            <w:r w:rsidR="002242DA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42DA" w:rsidRPr="00D801EC" w:rsidRDefault="002242DA" w:rsidP="00000D62">
            <w:pPr>
              <w:spacing w:after="0" w:line="240" w:lineRule="atLeast"/>
              <w:ind w:hanging="1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Задание 2</w:t>
            </w:r>
          </w:p>
          <w:p w:rsidR="002242DA" w:rsidRPr="00D801EC" w:rsidRDefault="00C61578" w:rsidP="00000D62">
            <w:pPr>
              <w:spacing w:after="0" w:line="240" w:lineRule="atLeast"/>
              <w:ind w:firstLine="45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Оцените риски влияния изменения климата на проект в течение всего срока его реализации и определите направления управления так</w:t>
            </w:r>
            <w:r w:rsidR="00D801EC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рисками </w:t>
            </w:r>
          </w:p>
          <w:p w:rsidR="00C61578" w:rsidRPr="00D801EC" w:rsidRDefault="00C61578" w:rsidP="00000D62">
            <w:pPr>
              <w:spacing w:after="0" w:line="240" w:lineRule="atLeast"/>
              <w:ind w:firstLine="45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242DA" w:rsidRPr="00D801EC" w:rsidRDefault="002242DA" w:rsidP="00000D6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D80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242DA" w:rsidRPr="00D801EC" w:rsidRDefault="002242DA" w:rsidP="00000D6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2242DA" w:rsidRPr="00D801EC" w:rsidRDefault="00F55E17" w:rsidP="00000D62">
            <w:pPr>
              <w:spacing w:after="0" w:line="240" w:lineRule="atLeast"/>
              <w:ind w:firstLine="45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Укажите, что Вам необходимо сделать для определения технологических рисков </w:t>
            </w:r>
            <w:r w:rsidR="00D801EC" w:rsidRPr="00D801EC">
              <w:rPr>
                <w:rFonts w:ascii="Times New Roman" w:hAnsi="Times New Roman" w:cs="Times New Roman"/>
                <w:sz w:val="24"/>
                <w:szCs w:val="24"/>
              </w:rPr>
              <w:t xml:space="preserve">в Вашем проекте за рубежом </w:t>
            </w: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и какие общие направления их уменьшения возможны</w:t>
            </w:r>
            <w:r w:rsidR="002242DA" w:rsidRPr="00D80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42DA" w:rsidRPr="00D801EC" w:rsidRDefault="002242DA" w:rsidP="00000D62">
            <w:pPr>
              <w:spacing w:after="0" w:line="24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DA" w:rsidRPr="00D801EC" w:rsidTr="002242DA">
        <w:tc>
          <w:tcPr>
            <w:tcW w:w="2035" w:type="dxa"/>
            <w:shd w:val="clear" w:color="auto" w:fill="auto"/>
          </w:tcPr>
          <w:p w:rsidR="002242DA" w:rsidRPr="00D801EC" w:rsidRDefault="002242DA" w:rsidP="002242DA">
            <w:pPr>
              <w:spacing w:after="0" w:line="240" w:lineRule="atLeast"/>
              <w:jc w:val="center"/>
              <w:rPr>
                <w:rFonts w:cs="Times New Roman"/>
              </w:rPr>
            </w:pPr>
            <w:r w:rsidRPr="00D801EC">
              <w:rPr>
                <w:rFonts w:cs="Times New Roman"/>
              </w:rPr>
              <w:t>ПКН-5</w:t>
            </w:r>
          </w:p>
          <w:p w:rsidR="002242DA" w:rsidRPr="00D801EC" w:rsidRDefault="002242DA" w:rsidP="002242DA">
            <w:pPr>
              <w:autoSpaceDE w:val="0"/>
              <w:autoSpaceDN w:val="0"/>
              <w:adjustRightInd w:val="0"/>
              <w:spacing w:after="0" w:line="240" w:lineRule="atLeast"/>
              <w:rPr>
                <w:rFonts w:cs="Times New Roman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Способность 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решения.</w:t>
            </w:r>
          </w:p>
        </w:tc>
        <w:tc>
          <w:tcPr>
            <w:tcW w:w="7309" w:type="dxa"/>
            <w:shd w:val="clear" w:color="auto" w:fill="auto"/>
          </w:tcPr>
          <w:p w:rsidR="002242DA" w:rsidRPr="00D801EC" w:rsidRDefault="002242DA" w:rsidP="00000D62">
            <w:pPr>
              <w:pStyle w:val="a5"/>
              <w:tabs>
                <w:tab w:val="left" w:pos="540"/>
              </w:tabs>
              <w:spacing w:line="240" w:lineRule="atLeast"/>
              <w:ind w:left="0"/>
              <w:jc w:val="both"/>
            </w:pPr>
            <w:r w:rsidRPr="00D801EC">
              <w:rPr>
                <w:rFonts w:eastAsia="Calibri"/>
                <w:b/>
              </w:rPr>
              <w:t xml:space="preserve">1. </w:t>
            </w:r>
            <w:r w:rsidR="00C407D2" w:rsidRPr="00D801EC">
              <w:rPr>
                <w:b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  <w:p w:rsidR="002242DA" w:rsidRPr="00D801EC" w:rsidRDefault="002242DA" w:rsidP="00000D6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2242DA" w:rsidRPr="00D801EC" w:rsidRDefault="002242DA" w:rsidP="00000D62">
            <w:pPr>
              <w:pStyle w:val="a5"/>
              <w:tabs>
                <w:tab w:val="left" w:pos="540"/>
              </w:tabs>
              <w:spacing w:line="240" w:lineRule="atLeast"/>
              <w:ind w:left="0"/>
              <w:jc w:val="both"/>
            </w:pPr>
            <w:r w:rsidRPr="00D801EC">
              <w:rPr>
                <w:bCs/>
                <w:shd w:val="clear" w:color="auto" w:fill="FFFFFF"/>
              </w:rPr>
              <w:t xml:space="preserve">            Покажите, как знание </w:t>
            </w:r>
            <w:r w:rsidR="00F55E17" w:rsidRPr="00D801EC">
              <w:rPr>
                <w:bCs/>
                <w:shd w:val="clear" w:color="auto" w:fill="FFFFFF"/>
              </w:rPr>
              <w:t xml:space="preserve">основ ведения международной экономической деятельности и </w:t>
            </w:r>
            <w:r w:rsidRPr="00D801EC">
              <w:rPr>
                <w:bCs/>
                <w:shd w:val="clear" w:color="auto" w:fill="FFFFFF"/>
              </w:rPr>
              <w:t xml:space="preserve">современных </w:t>
            </w:r>
            <w:r w:rsidR="00F55E17" w:rsidRPr="00D801EC">
              <w:rPr>
                <w:bCs/>
                <w:shd w:val="clear" w:color="auto" w:fill="FFFFFF"/>
              </w:rPr>
              <w:t>глобальных рисков поможет Вам сформировать оптимальную с точки зрения достижения финансовых результатов финансовую модель  проекта</w:t>
            </w:r>
            <w:r w:rsidRPr="00D801EC">
              <w:t>.</w:t>
            </w:r>
          </w:p>
          <w:p w:rsidR="002242DA" w:rsidRPr="00D801EC" w:rsidRDefault="002242DA" w:rsidP="00000D62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2. </w:t>
            </w:r>
            <w:r w:rsidR="00C407D2"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Демонстрирует знания содержания основных схем финансового обеспечения инвестиционных проектов и их особенностей</w:t>
            </w: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242DA" w:rsidRPr="00D801EC" w:rsidRDefault="002242DA" w:rsidP="00000D6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2242DA" w:rsidRPr="00D801EC" w:rsidRDefault="00307501" w:rsidP="00000D62">
            <w:pPr>
              <w:pStyle w:val="a5"/>
              <w:tabs>
                <w:tab w:val="left" w:pos="540"/>
              </w:tabs>
              <w:spacing w:line="240" w:lineRule="atLeast"/>
              <w:ind w:left="0"/>
              <w:jc w:val="both"/>
            </w:pPr>
            <w:r w:rsidRPr="00D801EC">
              <w:rPr>
                <w:bCs/>
                <w:shd w:val="clear" w:color="auto" w:fill="FFFFFF"/>
              </w:rPr>
              <w:t xml:space="preserve">              </w:t>
            </w:r>
            <w:r w:rsidR="002242DA" w:rsidRPr="00D801EC">
              <w:rPr>
                <w:bCs/>
                <w:shd w:val="clear" w:color="auto" w:fill="FFFFFF"/>
              </w:rPr>
              <w:t xml:space="preserve">Обоснуйте целесообразность использования в </w:t>
            </w:r>
            <w:r w:rsidR="00F55E17" w:rsidRPr="00D801EC">
              <w:t xml:space="preserve">схеме финансового обеспечения </w:t>
            </w:r>
            <w:r w:rsidR="002242DA" w:rsidRPr="00D801EC">
              <w:rPr>
                <w:bCs/>
                <w:shd w:val="clear" w:color="auto" w:fill="FFFFFF"/>
              </w:rPr>
              <w:t>Ваше</w:t>
            </w:r>
            <w:r w:rsidR="00F55E17" w:rsidRPr="00D801EC">
              <w:rPr>
                <w:bCs/>
                <w:shd w:val="clear" w:color="auto" w:fill="FFFFFF"/>
              </w:rPr>
              <w:t>го</w:t>
            </w:r>
            <w:r w:rsidR="002242DA" w:rsidRPr="00D801EC">
              <w:rPr>
                <w:bCs/>
                <w:shd w:val="clear" w:color="auto" w:fill="FFFFFF"/>
              </w:rPr>
              <w:t xml:space="preserve"> </w:t>
            </w:r>
            <w:r w:rsidR="00F55E17" w:rsidRPr="00D801EC">
              <w:rPr>
                <w:bCs/>
                <w:shd w:val="clear" w:color="auto" w:fill="FFFFFF"/>
              </w:rPr>
              <w:t xml:space="preserve">проекта параметров </w:t>
            </w:r>
            <w:r w:rsidRPr="00D801EC">
              <w:rPr>
                <w:bCs/>
                <w:shd w:val="clear" w:color="auto" w:fill="FFFFFF"/>
              </w:rPr>
              <w:t xml:space="preserve"> преодоления </w:t>
            </w:r>
            <w:r w:rsidR="00F55E17" w:rsidRPr="00D801EC">
              <w:rPr>
                <w:bCs/>
                <w:shd w:val="clear" w:color="auto" w:fill="FFFFFF"/>
              </w:rPr>
              <w:t xml:space="preserve"> со</w:t>
            </w:r>
            <w:r w:rsidRPr="00D801EC">
              <w:rPr>
                <w:bCs/>
                <w:shd w:val="clear" w:color="auto" w:fill="FFFFFF"/>
              </w:rPr>
              <w:t>циальных, политических и эколог</w:t>
            </w:r>
            <w:r w:rsidR="00F55E17" w:rsidRPr="00D801EC">
              <w:rPr>
                <w:bCs/>
                <w:shd w:val="clear" w:color="auto" w:fill="FFFFFF"/>
              </w:rPr>
              <w:t>ических рисков его реализации</w:t>
            </w:r>
            <w:r w:rsidR="002242DA" w:rsidRPr="00D801EC">
              <w:t>.</w:t>
            </w:r>
          </w:p>
          <w:p w:rsidR="00C407D2" w:rsidRPr="00D801EC" w:rsidRDefault="007135DF" w:rsidP="00000D62">
            <w:pPr>
              <w:pStyle w:val="a5"/>
              <w:tabs>
                <w:tab w:val="left" w:pos="540"/>
              </w:tabs>
              <w:spacing w:line="240" w:lineRule="atLeast"/>
              <w:ind w:left="0"/>
              <w:jc w:val="both"/>
            </w:pPr>
            <w:r>
              <w:t>3</w:t>
            </w:r>
            <w:r w:rsidR="00C407D2" w:rsidRPr="00D801EC">
              <w:t xml:space="preserve">. </w:t>
            </w:r>
            <w:r w:rsidR="00C407D2" w:rsidRPr="00D801EC">
              <w:rPr>
                <w:b/>
              </w:rPr>
              <w:t>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  <w:r w:rsidR="00C407D2" w:rsidRPr="00D801EC">
              <w:t>.</w:t>
            </w:r>
          </w:p>
          <w:p w:rsidR="00C407D2" w:rsidRPr="00D801EC" w:rsidRDefault="00C407D2" w:rsidP="00000D6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C407D2" w:rsidRPr="00D801EC" w:rsidRDefault="00307501" w:rsidP="00000D62">
            <w:pPr>
              <w:pStyle w:val="a5"/>
              <w:tabs>
                <w:tab w:val="left" w:pos="540"/>
              </w:tabs>
              <w:spacing w:line="240" w:lineRule="atLeast"/>
              <w:ind w:left="0"/>
              <w:jc w:val="both"/>
            </w:pPr>
            <w:r w:rsidRPr="00D801EC">
              <w:rPr>
                <w:bCs/>
                <w:shd w:val="clear" w:color="auto" w:fill="FFFFFF"/>
              </w:rPr>
              <w:t xml:space="preserve">             Покажите зависимость </w:t>
            </w:r>
            <w:r w:rsidR="007135DF">
              <w:t xml:space="preserve">инвестиционных проектов </w:t>
            </w:r>
            <w:r w:rsidRPr="00D801EC">
              <w:t xml:space="preserve">и финансовых потоков от адекватной оценки информации о </w:t>
            </w:r>
            <w:r w:rsidRPr="00D801EC">
              <w:rPr>
                <w:bCs/>
                <w:shd w:val="clear" w:color="auto" w:fill="FFFFFF"/>
              </w:rPr>
              <w:t>социального, политического  и экологического характера</w:t>
            </w:r>
          </w:p>
          <w:p w:rsidR="002242DA" w:rsidRPr="00D801EC" w:rsidRDefault="002242DA" w:rsidP="00000D62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242DA" w:rsidRPr="00C86031" w:rsidTr="002242DA">
        <w:tc>
          <w:tcPr>
            <w:tcW w:w="2035" w:type="dxa"/>
            <w:shd w:val="clear" w:color="auto" w:fill="auto"/>
          </w:tcPr>
          <w:p w:rsidR="002242DA" w:rsidRPr="00D801EC" w:rsidRDefault="00C407D2" w:rsidP="00000D62">
            <w:pPr>
              <w:spacing w:after="0" w:line="240" w:lineRule="atLeast"/>
              <w:jc w:val="both"/>
              <w:rPr>
                <w:rFonts w:cs="Times New Roman"/>
              </w:rPr>
            </w:pPr>
            <w:r w:rsidRPr="00D801EC">
              <w:rPr>
                <w:rFonts w:cs="Times New Roman"/>
              </w:rPr>
              <w:t>У</w:t>
            </w:r>
            <w:r w:rsidR="002242DA" w:rsidRPr="00D801EC">
              <w:rPr>
                <w:rFonts w:cs="Times New Roman"/>
              </w:rPr>
              <w:t>К-</w:t>
            </w:r>
            <w:r w:rsidRPr="00D801EC">
              <w:rPr>
                <w:rFonts w:cs="Times New Roman"/>
              </w:rPr>
              <w:t>1</w:t>
            </w:r>
          </w:p>
          <w:p w:rsidR="00C407D2" w:rsidRPr="00D801EC" w:rsidRDefault="00C407D2" w:rsidP="00000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абстрактному мышлению, критическому анализу проблемных ситуац</w:t>
            </w:r>
            <w:r w:rsidR="007135DF">
              <w:rPr>
                <w:rFonts w:ascii="Times New Roman" w:hAnsi="Times New Roman" w:cs="Times New Roman"/>
                <w:sz w:val="24"/>
                <w:szCs w:val="24"/>
              </w:rPr>
              <w:t>ий на основе системного подхода</w:t>
            </w:r>
            <w:r w:rsidRPr="00D801EC">
              <w:rPr>
                <w:rFonts w:ascii="Times New Roman" w:hAnsi="Times New Roman" w:cs="Times New Roman"/>
                <w:sz w:val="24"/>
                <w:szCs w:val="24"/>
              </w:rPr>
              <w:t>, выработке стратегии действий</w:t>
            </w:r>
          </w:p>
          <w:p w:rsidR="002242DA" w:rsidRPr="00D801EC" w:rsidRDefault="002242DA" w:rsidP="00000D62">
            <w:pPr>
              <w:spacing w:after="0" w:line="240" w:lineRule="atLeast"/>
              <w:jc w:val="both"/>
              <w:rPr>
                <w:rFonts w:cs="Times New Roman"/>
              </w:rPr>
            </w:pPr>
          </w:p>
        </w:tc>
        <w:tc>
          <w:tcPr>
            <w:tcW w:w="7309" w:type="dxa"/>
            <w:shd w:val="clear" w:color="auto" w:fill="auto"/>
          </w:tcPr>
          <w:p w:rsidR="002242DA" w:rsidRPr="00D801EC" w:rsidRDefault="002242DA" w:rsidP="00000D62">
            <w:pPr>
              <w:pStyle w:val="a5"/>
              <w:tabs>
                <w:tab w:val="left" w:pos="540"/>
              </w:tabs>
              <w:spacing w:line="140" w:lineRule="atLeast"/>
              <w:ind w:left="0"/>
              <w:jc w:val="both"/>
              <w:rPr>
                <w:b/>
              </w:rPr>
            </w:pPr>
            <w:r w:rsidRPr="00D801EC">
              <w:rPr>
                <w:b/>
              </w:rPr>
              <w:lastRenderedPageBreak/>
              <w:t xml:space="preserve">1. </w:t>
            </w:r>
            <w:r w:rsidR="00C407D2" w:rsidRPr="00D801EC">
              <w:rPr>
                <w:b/>
              </w:rPr>
              <w:t xml:space="preserve">Использует методы абстрактного мышления, анализа </w:t>
            </w:r>
            <w:r w:rsidR="00C407D2" w:rsidRPr="00D801EC">
              <w:rPr>
                <w:b/>
              </w:rPr>
              <w:lastRenderedPageBreak/>
              <w:t xml:space="preserve">информации и синтеза проблемных ситуаций, </w:t>
            </w:r>
            <w:r w:rsidR="007135DF">
              <w:rPr>
                <w:b/>
              </w:rPr>
              <w:t>н</w:t>
            </w:r>
            <w:r w:rsidR="00C407D2" w:rsidRPr="00D801EC">
              <w:rPr>
                <w:b/>
              </w:rPr>
              <w:t>ормализованных моделей процессов и явлений в профессиональной деятельности</w:t>
            </w:r>
          </w:p>
          <w:p w:rsidR="002242DA" w:rsidRPr="00D801EC" w:rsidRDefault="002242DA" w:rsidP="00000D62">
            <w:pPr>
              <w:spacing w:after="0" w:line="1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2242DA" w:rsidRPr="00D801EC" w:rsidRDefault="002242DA" w:rsidP="00000D62">
            <w:pPr>
              <w:pStyle w:val="a5"/>
              <w:tabs>
                <w:tab w:val="left" w:pos="540"/>
              </w:tabs>
              <w:spacing w:line="140" w:lineRule="atLeast"/>
              <w:ind w:left="0"/>
              <w:jc w:val="both"/>
            </w:pPr>
            <w:r w:rsidRPr="00D801EC">
              <w:rPr>
                <w:bCs/>
                <w:shd w:val="clear" w:color="auto" w:fill="FFFFFF"/>
              </w:rPr>
              <w:t xml:space="preserve">            Покажите</w:t>
            </w:r>
            <w:r w:rsidR="00307501" w:rsidRPr="00D801EC">
              <w:rPr>
                <w:bCs/>
                <w:shd w:val="clear" w:color="auto" w:fill="FFFFFF"/>
              </w:rPr>
              <w:t xml:space="preserve"> взаимосвязь неявных неэконом</w:t>
            </w:r>
            <w:r w:rsidR="007135DF">
              <w:rPr>
                <w:bCs/>
                <w:shd w:val="clear" w:color="auto" w:fill="FFFFFF"/>
              </w:rPr>
              <w:t xml:space="preserve">ических рисков с деятельностью по </w:t>
            </w:r>
            <w:r w:rsidR="00307501" w:rsidRPr="00D801EC">
              <w:rPr>
                <w:bCs/>
                <w:shd w:val="clear" w:color="auto" w:fill="FFFFFF"/>
              </w:rPr>
              <w:t xml:space="preserve">реализации Вашего проекта и </w:t>
            </w:r>
            <w:r w:rsidR="00C77E5C" w:rsidRPr="00D801EC">
              <w:rPr>
                <w:bCs/>
                <w:shd w:val="clear" w:color="auto" w:fill="FFFFFF"/>
              </w:rPr>
              <w:t xml:space="preserve">их </w:t>
            </w:r>
            <w:r w:rsidR="00307501" w:rsidRPr="00D801EC">
              <w:rPr>
                <w:bCs/>
                <w:shd w:val="clear" w:color="auto" w:fill="FFFFFF"/>
              </w:rPr>
              <w:t>в</w:t>
            </w:r>
            <w:r w:rsidR="00C77E5C" w:rsidRPr="00D801EC">
              <w:rPr>
                <w:bCs/>
                <w:shd w:val="clear" w:color="auto" w:fill="FFFFFF"/>
              </w:rPr>
              <w:t>л</w:t>
            </w:r>
            <w:r w:rsidR="00307501" w:rsidRPr="00D801EC">
              <w:rPr>
                <w:bCs/>
                <w:shd w:val="clear" w:color="auto" w:fill="FFFFFF"/>
              </w:rPr>
              <w:t xml:space="preserve">ияние </w:t>
            </w:r>
            <w:r w:rsidR="00C77E5C" w:rsidRPr="00D801EC">
              <w:rPr>
                <w:bCs/>
                <w:shd w:val="clear" w:color="auto" w:fill="FFFFFF"/>
              </w:rPr>
              <w:t>на финансовый результат проекта</w:t>
            </w:r>
            <w:r w:rsidRPr="00D801EC">
              <w:t>.</w:t>
            </w:r>
          </w:p>
          <w:p w:rsidR="002242DA" w:rsidRPr="00D801EC" w:rsidRDefault="002242DA" w:rsidP="00000D62">
            <w:pPr>
              <w:pStyle w:val="a5"/>
              <w:tabs>
                <w:tab w:val="left" w:pos="540"/>
              </w:tabs>
              <w:spacing w:line="140" w:lineRule="atLeast"/>
              <w:ind w:left="0"/>
              <w:jc w:val="both"/>
            </w:pPr>
            <w:r w:rsidRPr="00D801EC">
              <w:rPr>
                <w:b/>
              </w:rPr>
              <w:t xml:space="preserve">2. </w:t>
            </w:r>
            <w:r w:rsidR="00C407D2" w:rsidRPr="00D801EC">
              <w:rPr>
                <w:b/>
              </w:rPr>
              <w:t>Демонстрирует способы осмысления и критического анализа проблемных ситуаций</w:t>
            </w:r>
            <w:r w:rsidRPr="00D801EC">
              <w:t xml:space="preserve">. </w:t>
            </w:r>
          </w:p>
          <w:p w:rsidR="002242DA" w:rsidRPr="00D801EC" w:rsidRDefault="002242DA" w:rsidP="00000D62">
            <w:pPr>
              <w:spacing w:after="0" w:line="1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2242DA" w:rsidRPr="00D801EC" w:rsidRDefault="002242DA" w:rsidP="00000D62">
            <w:pPr>
              <w:pStyle w:val="a5"/>
              <w:tabs>
                <w:tab w:val="left" w:pos="540"/>
              </w:tabs>
              <w:spacing w:line="140" w:lineRule="atLeast"/>
              <w:ind w:left="0"/>
              <w:jc w:val="both"/>
            </w:pPr>
            <w:r w:rsidRPr="00D801EC">
              <w:rPr>
                <w:bCs/>
                <w:shd w:val="clear" w:color="auto" w:fill="FFFFFF"/>
              </w:rPr>
              <w:t xml:space="preserve">            </w:t>
            </w:r>
            <w:r w:rsidR="00C77E5C" w:rsidRPr="00D801EC">
              <w:rPr>
                <w:bCs/>
                <w:shd w:val="clear" w:color="auto" w:fill="FFFFFF"/>
              </w:rPr>
              <w:t>Что Вы сделаете в ситуации уже начавшегося производства на Вашем заводе за границей в условиях неожиданно возникшей социальной нестабильнос</w:t>
            </w:r>
            <w:r w:rsidR="007135DF">
              <w:rPr>
                <w:bCs/>
                <w:shd w:val="clear" w:color="auto" w:fill="FFFFFF"/>
              </w:rPr>
              <w:t>ти в регионе Вашей деятельности</w:t>
            </w:r>
            <w:r w:rsidRPr="00D801EC">
              <w:t>.</w:t>
            </w:r>
          </w:p>
          <w:p w:rsidR="00C407D2" w:rsidRPr="00D801EC" w:rsidRDefault="00C407D2" w:rsidP="00000D62">
            <w:pPr>
              <w:pStyle w:val="a5"/>
              <w:tabs>
                <w:tab w:val="left" w:pos="540"/>
              </w:tabs>
              <w:spacing w:line="140" w:lineRule="atLeast"/>
              <w:ind w:left="0"/>
              <w:jc w:val="both"/>
              <w:rPr>
                <w:b/>
              </w:rPr>
            </w:pPr>
            <w:r w:rsidRPr="00D801EC">
              <w:rPr>
                <w:b/>
                <w:bCs/>
                <w:shd w:val="clear" w:color="auto" w:fill="FFFFFF"/>
              </w:rPr>
              <w:t>3.</w:t>
            </w:r>
            <w:r w:rsidRPr="00D801EC">
              <w:rPr>
                <w:b/>
              </w:rPr>
              <w:t xml:space="preserve"> Предлагает нестандартное решение проблем, новые оригинальные проекты, вырабатывает стратегию действий на основе системного подхода   </w:t>
            </w:r>
          </w:p>
          <w:p w:rsidR="00C407D2" w:rsidRPr="00D801EC" w:rsidRDefault="00C407D2" w:rsidP="00000D62">
            <w:pPr>
              <w:spacing w:after="0" w:line="1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1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2242DA" w:rsidRPr="00C77E5C" w:rsidRDefault="00C407D2" w:rsidP="00000D62">
            <w:pPr>
              <w:pStyle w:val="a5"/>
              <w:tabs>
                <w:tab w:val="left" w:pos="540"/>
              </w:tabs>
              <w:spacing w:line="140" w:lineRule="atLeast"/>
              <w:ind w:left="0"/>
              <w:jc w:val="both"/>
              <w:rPr>
                <w:rFonts w:asciiTheme="minorHAnsi" w:hAnsiTheme="minorHAnsi"/>
                <w:bCs/>
                <w:sz w:val="22"/>
                <w:szCs w:val="22"/>
                <w:shd w:val="clear" w:color="auto" w:fill="FFFFFF"/>
              </w:rPr>
            </w:pPr>
            <w:r w:rsidRPr="00D801EC">
              <w:rPr>
                <w:bCs/>
                <w:shd w:val="clear" w:color="auto" w:fill="FFFFFF"/>
              </w:rPr>
              <w:t xml:space="preserve">            Покажите как</w:t>
            </w:r>
            <w:r w:rsidR="00C77E5C" w:rsidRPr="00D801EC">
              <w:rPr>
                <w:bCs/>
                <w:shd w:val="clear" w:color="auto" w:fill="FFFFFF"/>
              </w:rPr>
              <w:t xml:space="preserve"> заинтересовать местные власти в Вашем проекте в регионе ведения Вашей компанией бизнеса при негативном отношении местного населения к индустриальному производству</w:t>
            </w:r>
            <w:r w:rsidRPr="00D801EC">
              <w:rPr>
                <w:bCs/>
                <w:shd w:val="clear" w:color="auto" w:fill="FFFFFF"/>
              </w:rPr>
              <w:t>.</w:t>
            </w:r>
          </w:p>
        </w:tc>
      </w:tr>
    </w:tbl>
    <w:p w:rsidR="007135DF" w:rsidRDefault="006A2C0D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ab/>
      </w:r>
    </w:p>
    <w:p w:rsidR="00D17404" w:rsidRPr="000A687C" w:rsidRDefault="00D17404" w:rsidP="000A687C">
      <w:pPr>
        <w:pStyle w:val="1"/>
        <w:rPr>
          <w:sz w:val="28"/>
        </w:rPr>
      </w:pPr>
      <w:bookmarkStart w:id="17" w:name="_Toc25588523"/>
      <w:r w:rsidRPr="000A687C">
        <w:rPr>
          <w:sz w:val="28"/>
        </w:rPr>
        <w:t>7.3. Методические материалы, определяющие процедуры</w:t>
      </w:r>
      <w:r w:rsidR="000A687C">
        <w:rPr>
          <w:sz w:val="28"/>
        </w:rPr>
        <w:t xml:space="preserve"> </w:t>
      </w:r>
      <w:r w:rsidRPr="000A687C">
        <w:rPr>
          <w:sz w:val="28"/>
        </w:rPr>
        <w:t>оценивания знаний, умений и владений</w:t>
      </w:r>
      <w:bookmarkEnd w:id="17"/>
    </w:p>
    <w:p w:rsidR="00D17404" w:rsidRPr="00D17404" w:rsidRDefault="006A2C0D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Соответствующие приказы, распоряжения ректората о контроле уровня</w:t>
      </w:r>
    </w:p>
    <w:p w:rsidR="00D17404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404">
        <w:rPr>
          <w:rFonts w:ascii="Times New Roman" w:hAnsi="Times New Roman" w:cs="Times New Roman"/>
          <w:color w:val="000000"/>
          <w:sz w:val="28"/>
          <w:szCs w:val="28"/>
        </w:rPr>
        <w:t>освоения дисциплин и сформированности компетенций студентов.</w:t>
      </w:r>
    </w:p>
    <w:p w:rsidR="006A2C0D" w:rsidRPr="00D17404" w:rsidRDefault="006A2C0D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7404" w:rsidRPr="000A687C" w:rsidRDefault="00D17404" w:rsidP="000A687C">
      <w:pPr>
        <w:pStyle w:val="1"/>
        <w:numPr>
          <w:ilvl w:val="0"/>
          <w:numId w:val="10"/>
        </w:numPr>
        <w:rPr>
          <w:sz w:val="28"/>
        </w:rPr>
      </w:pPr>
      <w:bookmarkStart w:id="18" w:name="_Toc25588524"/>
      <w:r w:rsidRPr="000A687C">
        <w:rPr>
          <w:sz w:val="28"/>
        </w:rPr>
        <w:t>Перечень основной и дополнительной учебной литературы,</w:t>
      </w:r>
      <w:r w:rsidR="006A2C0D" w:rsidRPr="000A687C">
        <w:rPr>
          <w:sz w:val="28"/>
        </w:rPr>
        <w:t xml:space="preserve"> </w:t>
      </w:r>
      <w:r w:rsidRPr="000A687C">
        <w:rPr>
          <w:sz w:val="28"/>
        </w:rPr>
        <w:t>необходимой для освоения дисциплины:</w:t>
      </w:r>
      <w:bookmarkEnd w:id="18"/>
    </w:p>
    <w:p w:rsidR="006A2C0D" w:rsidRPr="00D17404" w:rsidRDefault="006A2C0D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D17404" w:rsidRPr="006A2C0D" w:rsidRDefault="006A2C0D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6A2C0D">
        <w:rPr>
          <w:rFonts w:ascii="Times New Roman" w:hAnsi="Times New Roman" w:cs="Times New Roman"/>
          <w:b/>
          <w:color w:val="000000"/>
          <w:sz w:val="28"/>
          <w:szCs w:val="28"/>
        </w:rPr>
        <w:t>8.1. Нормативно-правовые акты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1. Федеральный закон от 23.08.1996 N 127-ФЗ (ред. от 22.12.2014, с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изм. от 20.04.2015) «О науке и государственной научно-технической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политике».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2. Указ Президента РФ от 18.06.2012 N 878 (ред. от 08.04.2015) «О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Совете при Президенте Российской Федерации по модернизации экономики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и инновационному развитию России» (вместе с «Положением о Совете при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Президенте Российской Федерации по модернизации экономики и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инновационному развитию России»).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3. Распоряжение Правительства РФ от 08.12.2011 N 2227-р «Об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утверждении Стратегии инновационного развития Российской Федерации на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период до 2020 года».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4. Распоряжение Правительства РФ от 06.03.2015 N 373-р «Об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>утверждении плана реализации в 2015 - 2016 годах Стратегии</w:t>
      </w:r>
    </w:p>
    <w:p w:rsidR="00AE2FA4" w:rsidRPr="00AE2FA4" w:rsidRDefault="00AE2FA4" w:rsidP="00AE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инновационного развития Российской Федерации на период до 2020 года».</w:t>
      </w:r>
    </w:p>
    <w:p w:rsidR="00D17404" w:rsidRPr="007135DF" w:rsidRDefault="006A2C0D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ab/>
      </w:r>
      <w:r w:rsidR="00D17404" w:rsidRPr="007135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8.2. Основная литература</w:t>
      </w:r>
    </w:p>
    <w:p w:rsidR="000A687C" w:rsidRPr="00AE2FA4" w:rsidRDefault="000A687C" w:rsidP="000A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 xml:space="preserve">1. Инновационный менеджмент: учебник для студентов вузов, обуч. по напр. "Менеджмент" (степень (квалификация) - "магистратура") / В.Я. Горфинкель [и др.]; под ред. В.Я. Горфинкеля и Т.Г. Попадюк - Москва: Вузовский учебник, 2019 - 380 с. - Вузовский учебник - Магистратура. - То же. - ЭБС ZNANIUM.com. - URL: http://znanium.com/go.php?id=1003543. </w:t>
      </w:r>
      <w:r w:rsidRPr="00AE2FA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A687C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Pr="00AE2F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687C">
        <w:rPr>
          <w:rFonts w:ascii="Times New Roman" w:hAnsi="Times New Roman" w:cs="Times New Roman"/>
          <w:color w:val="000000"/>
          <w:sz w:val="28"/>
          <w:szCs w:val="28"/>
        </w:rPr>
        <w:t>обращения</w:t>
      </w:r>
      <w:r w:rsidRPr="00AE2FA4">
        <w:rPr>
          <w:rFonts w:ascii="Times New Roman" w:hAnsi="Times New Roman" w:cs="Times New Roman"/>
          <w:color w:val="000000"/>
          <w:sz w:val="28"/>
          <w:szCs w:val="28"/>
        </w:rPr>
        <w:t xml:space="preserve">: 22.11.2019). – </w:t>
      </w:r>
      <w:r w:rsidRPr="000A687C"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AE2FA4"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 w:rsidRPr="000A687C">
        <w:rPr>
          <w:rFonts w:ascii="Times New Roman" w:hAnsi="Times New Roman" w:cs="Times New Roman"/>
          <w:color w:val="000000"/>
          <w:sz w:val="28"/>
          <w:szCs w:val="28"/>
        </w:rPr>
        <w:t>электронный</w:t>
      </w:r>
      <w:r w:rsidRPr="00AE2FA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A2C0D" w:rsidRPr="00AE2FA4" w:rsidRDefault="006A2C0D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FA4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17404" w:rsidRPr="007135DF" w:rsidRDefault="006A2C0D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2FA4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ab/>
      </w:r>
      <w:r w:rsidR="00D17404" w:rsidRPr="007135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8.3. Дополнительная литература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2. Дегтярева о.И. Управление внешнеэкономической деятельностью в РФ в условиях интеграции в рамках ЕАЭС : учебное пособие / под ред . О. И. Дегтяревой. — Москва : Магистр : ИНФРАМ, 2019. — 368 с. - Текст : электронный. - - ЭБС ZNANIUM.com. - URL: http://znanium.com/go.php?id=1037695 (дата обращения: 22.11.2019). – Текст : электронный.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3. Дегтярева, О.И. Управление рисками в международном бизнесе : учебник / О.И. Дегтярева. – Москва : Флинта, 2019. - 342 с. – ISBN 978-5-9765-0156-0. – Текст : электронный. - ЭБС ZNANIUM.com. – URL: http://znanium.com/go.php?id=1048280. (дата обращения: 22.11.2019). – Текст : электронный.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4. Международные экономические отношения=International Economic Relations: учебник / под ред. В.Е. Рыбалкина, В.Б. Мантусова. - 10-е изд., перераб. и доп. - М. : Юнити-Дана, 2017. - 703 с. : табл., граф., схемы - (Золотой фонд российских учебников). - ЭБС ZNANIUM.com. - URL: http://znanium.com/go.php?id=1028785 (дата обращения: 22.11.2019). – Текст : электронный.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5. Международный финансовый рынок: учебник и практикум для бакалавриата и магистратуры / Финуниверситет; под общ. ред. М.А. Эскиндарова, Е.А. Звоновой. - Москва: Юрайт, 2017, 2019. - 453 с. -  Текст : непосредственный.– То же. – 2019. – ЭБС Юрайт. – URL: https://www.biblio-online.ru/bcode/433807 (дата обращения: 22.11.2019). – Текст : электронный.</w:t>
      </w:r>
    </w:p>
    <w:p w:rsidR="00D17404" w:rsidRPr="000A687C" w:rsidRDefault="00D17404" w:rsidP="000A687C">
      <w:pPr>
        <w:pStyle w:val="1"/>
        <w:numPr>
          <w:ilvl w:val="0"/>
          <w:numId w:val="10"/>
        </w:numPr>
        <w:jc w:val="both"/>
        <w:rPr>
          <w:sz w:val="28"/>
        </w:rPr>
      </w:pPr>
      <w:bookmarkStart w:id="19" w:name="_Toc25588525"/>
      <w:r w:rsidRPr="000A687C">
        <w:rPr>
          <w:sz w:val="28"/>
        </w:rPr>
        <w:t>Перечень ресурсов информационно-телекоммуникационной сети</w:t>
      </w:r>
      <w:r w:rsidR="000A687C" w:rsidRPr="000A687C">
        <w:rPr>
          <w:sz w:val="28"/>
        </w:rPr>
        <w:t xml:space="preserve"> </w:t>
      </w:r>
      <w:r w:rsidRPr="000A687C">
        <w:rPr>
          <w:sz w:val="28"/>
        </w:rPr>
        <w:t>«Интернет», необходимых для освоения дисциплины:</w:t>
      </w:r>
      <w:bookmarkEnd w:id="19"/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«Интернет», необходимых для освоения дисциплины: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1. www.imf.org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2. www.oecd.org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3. www.un.org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4. www.unctad.org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5. www.undp.org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6. www.worldbank.org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t>7. www.wto.org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Обзор основных аспектов риск-менеджмента. Дмитрий Марцынковский - https://www.cfin.ru/finanalysis/risk/main_meths.shtml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  <w:lang w:val="en-US"/>
        </w:rPr>
        <w:t>7. Managing international business risk Lloyds of London -http://college.cengage.com/school/ebooks/053849106X/chapter21.pdf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  <w:lang w:val="en-US"/>
        </w:rPr>
        <w:t>10. Global-risk-management-survey-10th-ed Deloitte 2017   -https://www2.deloitte.com/us/en/insights/topics/risk-management/global-risk-management-survey.html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  <w:lang w:val="en-US"/>
        </w:rPr>
        <w:t>11. Global_Risks_Report_ World Economic Forum 2019 - http://www3.weforum.org/docs/WEF_Global_Risks_Report_2019.pdf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  <w:lang w:val="en-US"/>
        </w:rPr>
        <w:t>12. Global supply chain risk management strategies - http://citeseerx.ist.psu.edu/viewdoc/download?doi=10.1.1.453.5961&amp;rep=rep1&amp;type=pdf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  <w:lang w:val="en-US"/>
        </w:rPr>
        <w:t>13. accenture-managing-political-risk - https://www.accenture.com/t20150715t045906__w__/th-en/_acnmedia/accenture/conversion-assets/dotcom/documents/global/pdf/industries_13/accenture-managing-political-risk-controlling-loss-finding-opportunity.pdf</w:t>
      </w:r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A687C">
        <w:rPr>
          <w:rFonts w:ascii="Times New Roman" w:hAnsi="Times New Roman" w:cs="Times New Roman"/>
          <w:color w:val="000000"/>
          <w:sz w:val="28"/>
          <w:szCs w:val="28"/>
          <w:lang w:val="en-US"/>
        </w:rPr>
        <w:t>14. The next environmental issue for business: McKinsey Global Survey results</w:t>
      </w:r>
    </w:p>
    <w:p w:rsidR="000A687C" w:rsidRDefault="00A358CE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9" w:history="1">
        <w:r w:rsidR="000A687C" w:rsidRPr="000F7A38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https://www.mckinsey.com/business-functions/sustainability/our-insights/the-next-environmental-issue-for-business-mckinsey-global-survey-results#</w:t>
        </w:r>
      </w:hyperlink>
    </w:p>
    <w:p w:rsidR="000A687C" w:rsidRPr="000A687C" w:rsidRDefault="000A687C" w:rsidP="000A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0A687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Электронные ресурсы БИК: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Электронная библиотека Финансового университета (ЭБ) http://elib.fa.ru/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Электронно-библиотечная система BOOK.RU http://www.book.ru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Электронно-библиотечная система «Университетская библиотека ОНЛАЙН» http://biblioclub.ru/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Электронно-библиотечная система Znanium http://www.znanium.com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 xml:space="preserve">Электронно-библиотечная система издательства «ЮРАЙТ» https://www.biblio-online.ru/  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Деловая онлайн-библиотека Alpina Digital http://lib.alpinadigital.ru/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 xml:space="preserve">Научная электронная библиотека eLibrary.ru http://elibrary.ru  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Электронно-библиотечная система издательства Проспект http://ebs.prospekt.org/books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Электронная библиотека  http://grebennikon.ru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Национальная электронная библиотека http://нэб.рф/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Электронная библиотека диссертаций Российской государственной библиотеки https://dvs.rsl.ru/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Информационная система «Континент-WWW» http://continent-online.com/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Электронная библиотека Организации экономического сотрудничества и развития OECD iLibrary http://www.oecd-ilibrary.org/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Электронная коллекция книг издательства Springer:  Springer eBooks http://link.springer.com/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База данных электронной структурированной информации по банкам Orbis Bank Focus  https://orbisbanks.bvdinfo.com/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  <w:lang w:val="en-US"/>
        </w:rPr>
      </w:pPr>
      <w:r w:rsidRPr="000A687C">
        <w:rPr>
          <w:rFonts w:ascii="Calibri" w:eastAsia="Calibri" w:hAnsi="Calibri" w:cs="Times New Roman"/>
        </w:rPr>
        <w:t>Электронные</w:t>
      </w:r>
      <w:r w:rsidRPr="000A687C">
        <w:rPr>
          <w:rFonts w:ascii="Calibri" w:eastAsia="Calibri" w:hAnsi="Calibri" w:cs="Times New Roman"/>
          <w:lang w:val="en-US"/>
        </w:rPr>
        <w:t xml:space="preserve"> </w:t>
      </w:r>
      <w:r w:rsidRPr="000A687C">
        <w:rPr>
          <w:rFonts w:ascii="Calibri" w:eastAsia="Calibri" w:hAnsi="Calibri" w:cs="Times New Roman"/>
        </w:rPr>
        <w:t>продукты</w:t>
      </w:r>
      <w:r w:rsidRPr="000A687C">
        <w:rPr>
          <w:rFonts w:ascii="Calibri" w:eastAsia="Calibri" w:hAnsi="Calibri" w:cs="Times New Roman"/>
          <w:lang w:val="en-US"/>
        </w:rPr>
        <w:t xml:space="preserve"> </w:t>
      </w:r>
      <w:r w:rsidRPr="000A687C">
        <w:rPr>
          <w:rFonts w:ascii="Calibri" w:eastAsia="Calibri" w:hAnsi="Calibri" w:cs="Times New Roman"/>
        </w:rPr>
        <w:t>издательства</w:t>
      </w:r>
      <w:r w:rsidRPr="000A687C">
        <w:rPr>
          <w:rFonts w:ascii="Calibri" w:eastAsia="Calibri" w:hAnsi="Calibri" w:cs="Times New Roman"/>
          <w:lang w:val="en-US"/>
        </w:rPr>
        <w:t xml:space="preserve"> Elsevier. </w:t>
      </w:r>
      <w:r w:rsidRPr="000A687C">
        <w:rPr>
          <w:rFonts w:ascii="Calibri" w:eastAsia="Calibri" w:hAnsi="Calibri" w:cs="Times New Roman"/>
        </w:rPr>
        <w:t>Коллекции</w:t>
      </w:r>
      <w:r w:rsidRPr="000A687C">
        <w:rPr>
          <w:rFonts w:ascii="Calibri" w:eastAsia="Calibri" w:hAnsi="Calibri" w:cs="Times New Roman"/>
          <w:lang w:val="en-US"/>
        </w:rPr>
        <w:t>: Business, management and Accounting;  Economics, Econometrics and Finance http://www.sciencedirect.com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  <w:lang w:val="en-US"/>
        </w:rPr>
      </w:pPr>
      <w:r w:rsidRPr="000A687C">
        <w:rPr>
          <w:rFonts w:ascii="Calibri" w:eastAsia="Calibri" w:hAnsi="Calibri" w:cs="Times New Roman"/>
          <w:lang w:val="en-US"/>
        </w:rPr>
        <w:t>JSTOR Arts &amp; Sciences I Collection http://jstor.org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  <w:lang w:val="en-US"/>
        </w:rPr>
      </w:pPr>
      <w:r w:rsidRPr="000A687C">
        <w:rPr>
          <w:rFonts w:ascii="Calibri" w:eastAsia="Calibri" w:hAnsi="Calibri" w:cs="Times New Roman"/>
        </w:rPr>
        <w:lastRenderedPageBreak/>
        <w:t>База</w:t>
      </w:r>
      <w:r w:rsidRPr="000A687C">
        <w:rPr>
          <w:rFonts w:ascii="Calibri" w:eastAsia="Calibri" w:hAnsi="Calibri" w:cs="Times New Roman"/>
          <w:lang w:val="en-US"/>
        </w:rPr>
        <w:t xml:space="preserve"> </w:t>
      </w:r>
      <w:r w:rsidRPr="000A687C">
        <w:rPr>
          <w:rFonts w:ascii="Calibri" w:eastAsia="Calibri" w:hAnsi="Calibri" w:cs="Times New Roman"/>
        </w:rPr>
        <w:t>данных</w:t>
      </w:r>
      <w:r w:rsidRPr="000A687C">
        <w:rPr>
          <w:rFonts w:ascii="Calibri" w:eastAsia="Calibri" w:hAnsi="Calibri" w:cs="Times New Roman"/>
          <w:lang w:val="en-US"/>
        </w:rPr>
        <w:t xml:space="preserve"> Business Ebook Subscription </w:t>
      </w:r>
      <w:r w:rsidRPr="000A687C">
        <w:rPr>
          <w:rFonts w:ascii="Calibri" w:eastAsia="Calibri" w:hAnsi="Calibri" w:cs="Times New Roman"/>
        </w:rPr>
        <w:t>на</w:t>
      </w:r>
      <w:r w:rsidRPr="000A687C">
        <w:rPr>
          <w:rFonts w:ascii="Calibri" w:eastAsia="Calibri" w:hAnsi="Calibri" w:cs="Times New Roman"/>
          <w:lang w:val="en-US"/>
        </w:rPr>
        <w:t xml:space="preserve"> </w:t>
      </w:r>
      <w:r w:rsidRPr="000A687C">
        <w:rPr>
          <w:rFonts w:ascii="Calibri" w:eastAsia="Calibri" w:hAnsi="Calibri" w:cs="Times New Roman"/>
        </w:rPr>
        <w:t>платформе</w:t>
      </w:r>
      <w:r w:rsidRPr="000A687C">
        <w:rPr>
          <w:rFonts w:ascii="Calibri" w:eastAsia="Calibri" w:hAnsi="Calibri" w:cs="Times New Roman"/>
          <w:lang w:val="en-US"/>
        </w:rPr>
        <w:t xml:space="preserve"> Ebook Central‎ </w:t>
      </w:r>
      <w:r w:rsidRPr="000A687C">
        <w:rPr>
          <w:rFonts w:ascii="Calibri" w:eastAsia="Calibri" w:hAnsi="Calibri" w:cs="Times New Roman"/>
        </w:rPr>
        <w:t>компании</w:t>
      </w:r>
      <w:r w:rsidRPr="000A687C">
        <w:rPr>
          <w:rFonts w:ascii="Calibri" w:eastAsia="Calibri" w:hAnsi="Calibri" w:cs="Times New Roman"/>
          <w:lang w:val="en-US"/>
        </w:rPr>
        <w:t xml:space="preserve"> ProQuest</w:t>
      </w:r>
    </w:p>
    <w:p w:rsidR="000A687C" w:rsidRPr="000A687C" w:rsidRDefault="000A687C" w:rsidP="000A687C">
      <w:pPr>
        <w:spacing w:after="160" w:line="240" w:lineRule="auto"/>
        <w:contextualSpacing/>
        <w:rPr>
          <w:rFonts w:ascii="Calibri" w:eastAsia="Calibri" w:hAnsi="Calibri" w:cs="Times New Roman"/>
          <w:lang w:val="en-US"/>
        </w:rPr>
      </w:pPr>
      <w:r w:rsidRPr="000A687C">
        <w:rPr>
          <w:rFonts w:ascii="Calibri" w:eastAsia="Calibri" w:hAnsi="Calibri" w:cs="Times New Roman"/>
          <w:lang w:val="en-US"/>
        </w:rPr>
        <w:t>https://ebookcentral.proquest.com/lib/faru/home.action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Коллекция научных журналов Oxford University Press https://academic.oup.com/journals/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Университетская информационная система РОССИЯ (УИС РОССИЯ) https://uisrussia.msu.ru/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Интерактивная финансовая информационная система компании Bloomberg</w:t>
      </w:r>
    </w:p>
    <w:p w:rsidR="000A687C" w:rsidRPr="000A687C" w:rsidRDefault="000A687C" w:rsidP="000A687C">
      <w:pPr>
        <w:numPr>
          <w:ilvl w:val="0"/>
          <w:numId w:val="8"/>
        </w:numPr>
        <w:spacing w:after="160" w:line="240" w:lineRule="auto"/>
        <w:ind w:left="0" w:firstLine="0"/>
        <w:contextualSpacing/>
        <w:rPr>
          <w:rFonts w:ascii="Calibri" w:eastAsia="Calibri" w:hAnsi="Calibri" w:cs="Times New Roman"/>
        </w:rPr>
      </w:pPr>
      <w:r w:rsidRPr="000A687C">
        <w:rPr>
          <w:rFonts w:ascii="Calibri" w:eastAsia="Calibri" w:hAnsi="Calibri" w:cs="Times New Roman"/>
        </w:rPr>
        <w:t>Система Thomson Reuters Eikon</w:t>
      </w:r>
    </w:p>
    <w:p w:rsidR="007B5E34" w:rsidRPr="000A687C" w:rsidRDefault="007B5E34" w:rsidP="00D174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17404" w:rsidRPr="000A687C" w:rsidRDefault="00D17404" w:rsidP="000A687C">
      <w:pPr>
        <w:pStyle w:val="1"/>
        <w:numPr>
          <w:ilvl w:val="0"/>
          <w:numId w:val="10"/>
        </w:numPr>
        <w:rPr>
          <w:sz w:val="28"/>
        </w:rPr>
      </w:pPr>
      <w:bookmarkStart w:id="20" w:name="_Toc25588526"/>
      <w:r w:rsidRPr="000A687C">
        <w:rPr>
          <w:sz w:val="28"/>
        </w:rPr>
        <w:t>Методические указания для обучающихся по освоению</w:t>
      </w:r>
      <w:r w:rsidR="000A687C">
        <w:rPr>
          <w:sz w:val="28"/>
        </w:rPr>
        <w:t xml:space="preserve"> </w:t>
      </w:r>
      <w:r w:rsidRPr="000A687C">
        <w:rPr>
          <w:rFonts w:ascii="Times New Roman" w:hAnsi="Times New Roman"/>
          <w:color w:val="000000"/>
          <w:sz w:val="28"/>
          <w:szCs w:val="28"/>
        </w:rPr>
        <w:t>дисциплины</w:t>
      </w:r>
      <w:bookmarkEnd w:id="20"/>
    </w:p>
    <w:p w:rsidR="00D17404" w:rsidRPr="00D17404" w:rsidRDefault="007B5E3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B1B1D"/>
          <w:sz w:val="28"/>
          <w:szCs w:val="28"/>
        </w:rPr>
      </w:pPr>
      <w:r>
        <w:rPr>
          <w:rFonts w:ascii="Times New Roman" w:hAnsi="Times New Roman" w:cs="Times New Roman"/>
          <w:color w:val="1B1B1D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1B1B1D"/>
          <w:sz w:val="28"/>
          <w:szCs w:val="28"/>
        </w:rPr>
        <w:t>Студентам при подготовке следует использовать нормативные</w:t>
      </w:r>
    </w:p>
    <w:p w:rsidR="00D17404" w:rsidRPr="00D17404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B1B1D"/>
          <w:sz w:val="28"/>
          <w:szCs w:val="28"/>
        </w:rPr>
      </w:pPr>
      <w:r w:rsidRPr="00D17404">
        <w:rPr>
          <w:rFonts w:ascii="Times New Roman" w:hAnsi="Times New Roman" w:cs="Times New Roman"/>
          <w:color w:val="1B1B1D"/>
          <w:sz w:val="28"/>
          <w:szCs w:val="28"/>
        </w:rPr>
        <w:t>документы Финансового университета, а именно</w:t>
      </w:r>
      <w:r w:rsidR="007B5E34">
        <w:rPr>
          <w:rFonts w:ascii="Times New Roman" w:hAnsi="Times New Roman" w:cs="Times New Roman"/>
          <w:color w:val="1B1B1D"/>
          <w:sz w:val="28"/>
          <w:szCs w:val="28"/>
        </w:rPr>
        <w:t>:</w:t>
      </w:r>
      <w:r w:rsidRPr="007B5E34">
        <w:rPr>
          <w:rFonts w:ascii="Times New Roman" w:hAnsi="Times New Roman" w:cs="Times New Roman"/>
          <w:sz w:val="28"/>
          <w:szCs w:val="28"/>
        </w:rPr>
        <w:t xml:space="preserve"> Примерные</w:t>
      </w:r>
      <w:r w:rsidR="007B5E34">
        <w:rPr>
          <w:rFonts w:ascii="Times New Roman" w:hAnsi="Times New Roman" w:cs="Times New Roman"/>
          <w:sz w:val="28"/>
          <w:szCs w:val="28"/>
        </w:rPr>
        <w:t xml:space="preserve"> </w:t>
      </w:r>
      <w:r w:rsidRPr="007B5E34">
        <w:rPr>
          <w:rFonts w:ascii="Times New Roman" w:hAnsi="Times New Roman" w:cs="Times New Roman"/>
          <w:sz w:val="28"/>
          <w:szCs w:val="28"/>
        </w:rPr>
        <w:t>методические рекомендации для студентов бакалавриата по освоению</w:t>
      </w:r>
      <w:r w:rsidR="007B5E34">
        <w:rPr>
          <w:rFonts w:ascii="Times New Roman" w:hAnsi="Times New Roman" w:cs="Times New Roman"/>
          <w:sz w:val="28"/>
          <w:szCs w:val="28"/>
        </w:rPr>
        <w:t xml:space="preserve"> </w:t>
      </w:r>
      <w:r w:rsidRPr="007B5E34">
        <w:rPr>
          <w:rFonts w:ascii="Times New Roman" w:hAnsi="Times New Roman" w:cs="Times New Roman"/>
          <w:sz w:val="28"/>
          <w:szCs w:val="28"/>
        </w:rPr>
        <w:t>дисциплин образовательных программ высшего образования в соответствии</w:t>
      </w:r>
      <w:r w:rsidR="007B5E34">
        <w:rPr>
          <w:rFonts w:ascii="Times New Roman" w:hAnsi="Times New Roman" w:cs="Times New Roman"/>
          <w:sz w:val="28"/>
          <w:szCs w:val="28"/>
        </w:rPr>
        <w:t xml:space="preserve"> </w:t>
      </w:r>
      <w:r w:rsidRPr="007B5E34">
        <w:rPr>
          <w:rFonts w:ascii="Times New Roman" w:hAnsi="Times New Roman" w:cs="Times New Roman"/>
          <w:sz w:val="28"/>
          <w:szCs w:val="28"/>
        </w:rPr>
        <w:t>с распоряжением Финуниверситета от 14.05.2014 г. №256; Положения о</w:t>
      </w:r>
      <w:r w:rsidR="00000D62">
        <w:rPr>
          <w:rFonts w:ascii="Times New Roman" w:hAnsi="Times New Roman" w:cs="Times New Roman"/>
          <w:sz w:val="28"/>
          <w:szCs w:val="28"/>
        </w:rPr>
        <w:t xml:space="preserve"> </w:t>
      </w:r>
      <w:r w:rsidRPr="007B5E34">
        <w:rPr>
          <w:rFonts w:ascii="Times New Roman" w:hAnsi="Times New Roman" w:cs="Times New Roman"/>
          <w:sz w:val="28"/>
          <w:szCs w:val="28"/>
        </w:rPr>
        <w:t>реферате, эссе, контрольной работе, домашнем творческом задании студента</w:t>
      </w:r>
      <w:r w:rsidR="00000D62">
        <w:rPr>
          <w:rFonts w:ascii="Times New Roman" w:hAnsi="Times New Roman" w:cs="Times New Roman"/>
          <w:sz w:val="28"/>
          <w:szCs w:val="28"/>
        </w:rPr>
        <w:t xml:space="preserve"> </w:t>
      </w:r>
      <w:r w:rsidRPr="007B5E34">
        <w:rPr>
          <w:rFonts w:ascii="Times New Roman" w:hAnsi="Times New Roman" w:cs="Times New Roman"/>
          <w:sz w:val="28"/>
          <w:szCs w:val="28"/>
        </w:rPr>
        <w:t>по дисциплине (модулю), утвержденные приказом Финуниверситета от</w:t>
      </w:r>
      <w:r w:rsidR="00000D62">
        <w:rPr>
          <w:rFonts w:ascii="Times New Roman" w:hAnsi="Times New Roman" w:cs="Times New Roman"/>
          <w:sz w:val="28"/>
          <w:szCs w:val="28"/>
        </w:rPr>
        <w:t xml:space="preserve"> </w:t>
      </w:r>
      <w:r w:rsidRPr="007B5E34">
        <w:rPr>
          <w:rFonts w:ascii="Times New Roman" w:hAnsi="Times New Roman" w:cs="Times New Roman"/>
          <w:sz w:val="28"/>
          <w:szCs w:val="28"/>
        </w:rPr>
        <w:t>01.04.2014 г. №611/о (см. сайт Финансового Унив</w:t>
      </w:r>
      <w:r w:rsidRPr="00D17404">
        <w:rPr>
          <w:rFonts w:ascii="Times New Roman" w:hAnsi="Times New Roman" w:cs="Times New Roman"/>
          <w:color w:val="1B1B1D"/>
          <w:sz w:val="28"/>
          <w:szCs w:val="28"/>
        </w:rPr>
        <w:t>ерситета: на главной</w:t>
      </w:r>
      <w:r w:rsidR="00000D62">
        <w:rPr>
          <w:rFonts w:ascii="Times New Roman" w:hAnsi="Times New Roman" w:cs="Times New Roman"/>
          <w:color w:val="1B1B1D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1B1B1D"/>
          <w:sz w:val="28"/>
          <w:szCs w:val="28"/>
        </w:rPr>
        <w:t>странице раздел «Наш университет»; далее «Единая правовая база</w:t>
      </w:r>
      <w:r w:rsidR="00000D62">
        <w:rPr>
          <w:rFonts w:ascii="Times New Roman" w:hAnsi="Times New Roman" w:cs="Times New Roman"/>
          <w:color w:val="1B1B1D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1B1B1D"/>
          <w:sz w:val="28"/>
          <w:szCs w:val="28"/>
        </w:rPr>
        <w:t>Финуниверситета»; подраздел «Методическая работа» -</w:t>
      </w:r>
      <w:r w:rsidR="007B5E34">
        <w:rPr>
          <w:rFonts w:ascii="Times New Roman" w:hAnsi="Times New Roman" w:cs="Times New Roman"/>
          <w:color w:val="1B1B1D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1B1B1D"/>
          <w:sz w:val="28"/>
          <w:szCs w:val="28"/>
        </w:rPr>
        <w:t>«Распоряжения»/</w:t>
      </w:r>
      <w:r w:rsidR="007B5E34">
        <w:rPr>
          <w:rFonts w:ascii="Times New Roman" w:hAnsi="Times New Roman" w:cs="Times New Roman"/>
          <w:color w:val="1B1B1D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1B1B1D"/>
          <w:sz w:val="28"/>
          <w:szCs w:val="28"/>
        </w:rPr>
        <w:t>«Приказы Финуниверситета»), использовать методические</w:t>
      </w:r>
      <w:r w:rsidR="007B5E34">
        <w:rPr>
          <w:rFonts w:ascii="Times New Roman" w:hAnsi="Times New Roman" w:cs="Times New Roman"/>
          <w:color w:val="1B1B1D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1B1B1D"/>
          <w:sz w:val="28"/>
          <w:szCs w:val="28"/>
        </w:rPr>
        <w:t>рекомендации кафедр.</w:t>
      </w:r>
    </w:p>
    <w:p w:rsidR="00D17404" w:rsidRPr="00D17404" w:rsidRDefault="007B5E3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Каждый обучающийся в течение всего периода обучения обеспечен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индивидуальным неограниченным доступом к электронно-библиотечной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системе и к электронной информационно-образовательной среде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Финансового университета. Электронно-библиотечная система обеспечивает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возможность доступа обучающегося из любой точки, в которой имеется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доступ к информационно-телекоммуникационной сети "Интернет", к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информационно-правовому порталу «Гарант», системе «Консультант Плюс»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и другим нормативно-правовым базам данных.</w:t>
      </w:r>
    </w:p>
    <w:p w:rsidR="00D17404" w:rsidRPr="00D17404" w:rsidRDefault="007B5E3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Электронная информационно-образовательная среда организации</w:t>
      </w:r>
    </w:p>
    <w:p w:rsidR="00D17404" w:rsidRPr="00D17404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404">
        <w:rPr>
          <w:rFonts w:ascii="Times New Roman" w:hAnsi="Times New Roman" w:cs="Times New Roman"/>
          <w:color w:val="000000"/>
          <w:sz w:val="28"/>
          <w:szCs w:val="28"/>
        </w:rPr>
        <w:t>должна обеспечивает:</w:t>
      </w:r>
    </w:p>
    <w:p w:rsidR="00D17404" w:rsidRPr="00D17404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404">
        <w:rPr>
          <w:rFonts w:ascii="Times New Roman" w:hAnsi="Times New Roman" w:cs="Times New Roman"/>
          <w:color w:val="000000"/>
          <w:sz w:val="28"/>
          <w:szCs w:val="28"/>
        </w:rPr>
        <w:t>- доступ к учебным планам, рабочим программам дисциплин, практик и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000000"/>
          <w:sz w:val="28"/>
          <w:szCs w:val="28"/>
        </w:rPr>
        <w:t>к изданиям электронных библиотечных систем и электронным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000000"/>
          <w:sz w:val="28"/>
          <w:szCs w:val="28"/>
        </w:rPr>
        <w:t>образовательным ресурсам, указанным в рабочих программах;</w:t>
      </w:r>
    </w:p>
    <w:p w:rsidR="00D17404" w:rsidRPr="00D17404" w:rsidRDefault="00D1740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404">
        <w:rPr>
          <w:rFonts w:ascii="Times New Roman" w:hAnsi="Times New Roman" w:cs="Times New Roman"/>
          <w:color w:val="000000"/>
          <w:sz w:val="28"/>
          <w:szCs w:val="28"/>
        </w:rPr>
        <w:t>- фиксацию хода образовательного процесса, результатов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000000"/>
          <w:sz w:val="28"/>
          <w:szCs w:val="28"/>
        </w:rPr>
        <w:t>промежуточной аттестации и результатов освоения основной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7404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программы.</w:t>
      </w:r>
    </w:p>
    <w:p w:rsidR="00D17404" w:rsidRDefault="007B5E34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Функционирование электронной информационно-образовательной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среды обеспечено соответствующими средствами информационно-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коммуникационных технологий и квалификацией работников, ее</w:t>
      </w:r>
      <w:r w:rsidR="00000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404" w:rsidRPr="00D17404">
        <w:rPr>
          <w:rFonts w:ascii="Times New Roman" w:hAnsi="Times New Roman" w:cs="Times New Roman"/>
          <w:color w:val="000000"/>
          <w:sz w:val="28"/>
          <w:szCs w:val="28"/>
        </w:rPr>
        <w:t>использующих и поддерживающих.</w:t>
      </w:r>
    </w:p>
    <w:p w:rsidR="007135DF" w:rsidRDefault="007135DF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0D62" w:rsidRPr="000A687C" w:rsidRDefault="00000D62" w:rsidP="000A687C">
      <w:pPr>
        <w:pStyle w:val="1"/>
        <w:numPr>
          <w:ilvl w:val="0"/>
          <w:numId w:val="10"/>
        </w:numPr>
        <w:ind w:left="0" w:firstLine="0"/>
        <w:jc w:val="both"/>
        <w:rPr>
          <w:sz w:val="28"/>
        </w:rPr>
      </w:pPr>
      <w:bookmarkStart w:id="21" w:name="_Toc21039583"/>
      <w:bookmarkStart w:id="22" w:name="_Toc25588527"/>
      <w:r w:rsidRPr="000A687C">
        <w:rPr>
          <w:sz w:val="28"/>
        </w:rPr>
        <w:t xml:space="preserve">Перечень информационных технологий, используемых при осуществлении образовательного процесса по дисциплине, </w:t>
      </w:r>
      <w:r w:rsidRPr="000A687C">
        <w:rPr>
          <w:sz w:val="28"/>
        </w:rPr>
        <w:lastRenderedPageBreak/>
        <w:t>включая перечень необходимого программного обеспечения и информационных справочных систем (при необходимости)</w:t>
      </w:r>
      <w:bookmarkEnd w:id="21"/>
      <w:bookmarkEnd w:id="22"/>
    </w:p>
    <w:p w:rsidR="00000D62" w:rsidRPr="000A687C" w:rsidRDefault="00000D62" w:rsidP="000A687C">
      <w:pPr>
        <w:pStyle w:val="1"/>
        <w:rPr>
          <w:sz w:val="28"/>
        </w:rPr>
      </w:pPr>
      <w:bookmarkStart w:id="23" w:name="_Toc531614950"/>
      <w:bookmarkStart w:id="24" w:name="_Toc531686467"/>
      <w:bookmarkStart w:id="25" w:name="_Toc3995517"/>
      <w:bookmarkStart w:id="26" w:name="_Toc21039584"/>
      <w:bookmarkStart w:id="27" w:name="_Toc25588528"/>
      <w:r w:rsidRPr="000A687C">
        <w:rPr>
          <w:sz w:val="28"/>
        </w:rPr>
        <w:t>11. 1. Комплект лицензионного программного обеспечения:</w:t>
      </w:r>
      <w:bookmarkEnd w:id="23"/>
      <w:bookmarkEnd w:id="24"/>
      <w:bookmarkEnd w:id="25"/>
      <w:bookmarkEnd w:id="26"/>
      <w:bookmarkEnd w:id="27"/>
    </w:p>
    <w:p w:rsidR="00000D62" w:rsidRPr="00000D62" w:rsidRDefault="00000D62" w:rsidP="00000D6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bookmarkStart w:id="28" w:name="_Toc531614951"/>
      <w:bookmarkStart w:id="29" w:name="_Toc531686468"/>
      <w:bookmarkStart w:id="30" w:name="_Toc3995518"/>
      <w:r w:rsidRPr="00000D62">
        <w:rPr>
          <w:rFonts w:ascii="Times New Roman" w:hAnsi="Times New Roman" w:cs="Times New Roman"/>
          <w:color w:val="000000"/>
          <w:sz w:val="28"/>
          <w:szCs w:val="28"/>
          <w:lang w:val="en-US"/>
        </w:rPr>
        <w:t>Windows, Microsoft Office.</w:t>
      </w:r>
      <w:bookmarkEnd w:id="28"/>
      <w:bookmarkEnd w:id="29"/>
      <w:bookmarkEnd w:id="30"/>
    </w:p>
    <w:p w:rsidR="00000D62" w:rsidRPr="00000D62" w:rsidRDefault="00000D62" w:rsidP="00000D6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bookmarkStart w:id="31" w:name="_Toc531614952"/>
      <w:bookmarkStart w:id="32" w:name="_Toc531686469"/>
      <w:bookmarkStart w:id="33" w:name="_Toc3995519"/>
      <w:r w:rsidRPr="00000D62">
        <w:rPr>
          <w:rFonts w:ascii="Times New Roman" w:hAnsi="Times New Roman" w:cs="Times New Roman"/>
          <w:color w:val="000000"/>
          <w:sz w:val="28"/>
          <w:szCs w:val="28"/>
        </w:rPr>
        <w:t>Антивирус</w:t>
      </w:r>
      <w:r w:rsidRPr="00000D6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ESET Endpoint Security</w:t>
      </w:r>
      <w:bookmarkEnd w:id="31"/>
      <w:bookmarkEnd w:id="32"/>
      <w:bookmarkEnd w:id="33"/>
    </w:p>
    <w:p w:rsidR="00000D62" w:rsidRPr="000A687C" w:rsidRDefault="00000D62" w:rsidP="000A687C">
      <w:pPr>
        <w:pStyle w:val="1"/>
        <w:rPr>
          <w:sz w:val="28"/>
        </w:rPr>
      </w:pPr>
      <w:bookmarkStart w:id="34" w:name="_Toc531614953"/>
      <w:bookmarkStart w:id="35" w:name="_Toc531686470"/>
      <w:bookmarkStart w:id="36" w:name="_Toc3995520"/>
      <w:bookmarkStart w:id="37" w:name="_Toc21039585"/>
      <w:bookmarkStart w:id="38" w:name="_Toc25588529"/>
      <w:r w:rsidRPr="000A687C">
        <w:rPr>
          <w:sz w:val="28"/>
        </w:rPr>
        <w:t>11.2. Современные профессиональные базы данных и информационные справочные системы</w:t>
      </w:r>
      <w:bookmarkEnd w:id="34"/>
      <w:bookmarkEnd w:id="35"/>
      <w:bookmarkEnd w:id="36"/>
      <w:bookmarkEnd w:id="37"/>
      <w:bookmarkEnd w:id="38"/>
    </w:p>
    <w:p w:rsidR="00000D62" w:rsidRP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bCs/>
          <w:color w:val="000000"/>
          <w:sz w:val="28"/>
          <w:szCs w:val="28"/>
        </w:rPr>
        <w:t>Информационно-правовая система «Гарант»</w:t>
      </w:r>
    </w:p>
    <w:p w:rsidR="00000D62" w:rsidRP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000D62" w:rsidRP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Электронная энциклопедия: http://ru.wikipedia.org/wiki/Wiki </w:t>
      </w:r>
    </w:p>
    <w:p w:rsidR="00000D62" w:rsidRP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000D62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http</w:t>
      </w:r>
      <w:r w:rsidRPr="00000D62">
        <w:rPr>
          <w:rFonts w:ascii="Times New Roman" w:hAnsi="Times New Roman" w:cs="Times New Roman"/>
          <w:bCs/>
          <w:color w:val="000000"/>
          <w:sz w:val="28"/>
          <w:szCs w:val="28"/>
        </w:rPr>
        <w:t>://</w:t>
      </w:r>
      <w:r w:rsidRPr="00000D62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www</w:t>
      </w:r>
      <w:r w:rsidRPr="00000D6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000D62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skrin</w:t>
      </w:r>
      <w:r w:rsidRPr="00000D6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000D62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ru</w:t>
      </w:r>
      <w:r w:rsidRPr="00000D62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</w:p>
    <w:p w:rsidR="00000D62" w:rsidRP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Система информационно-аналитического агентства «</w:t>
      </w:r>
      <w:r w:rsidRPr="00000D62">
        <w:rPr>
          <w:rFonts w:ascii="Times New Roman" w:hAnsi="Times New Roman" w:cs="Times New Roman"/>
          <w:color w:val="000000"/>
          <w:sz w:val="28"/>
          <w:szCs w:val="28"/>
          <w:lang w:val="en-US"/>
        </w:rPr>
        <w:t>Bloomberg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000D62" w:rsidRP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000D62">
        <w:rPr>
          <w:rFonts w:ascii="Times New Roman" w:hAnsi="Times New Roman" w:cs="Times New Roman"/>
          <w:color w:val="000000"/>
          <w:sz w:val="28"/>
          <w:szCs w:val="28"/>
          <w:lang w:val="en-US"/>
        </w:rPr>
        <w:t>RStudio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000D62" w:rsidRP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Программный пакет для статистического анализа «</w:t>
      </w:r>
      <w:r w:rsidRPr="00000D62">
        <w:rPr>
          <w:rFonts w:ascii="Times New Roman" w:hAnsi="Times New Roman" w:cs="Times New Roman"/>
          <w:color w:val="000000"/>
          <w:sz w:val="28"/>
          <w:szCs w:val="28"/>
          <w:lang w:val="en-US"/>
        </w:rPr>
        <w:t>Statistica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000D62" w:rsidRP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Прикладной программный пакет для эконометрического моделирования «</w:t>
      </w:r>
      <w:r w:rsidRPr="00000D62">
        <w:rPr>
          <w:rFonts w:ascii="Times New Roman" w:hAnsi="Times New Roman" w:cs="Times New Roman"/>
          <w:color w:val="000000"/>
          <w:sz w:val="28"/>
          <w:szCs w:val="28"/>
          <w:lang w:val="en-US"/>
        </w:rPr>
        <w:t>Gretl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000D62" w:rsidRDefault="00000D62" w:rsidP="00000D6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Среда моделирования «</w:t>
      </w:r>
      <w:r w:rsidRPr="00000D62">
        <w:rPr>
          <w:rFonts w:ascii="Times New Roman" w:hAnsi="Times New Roman" w:cs="Times New Roman"/>
          <w:color w:val="000000"/>
          <w:sz w:val="28"/>
          <w:szCs w:val="28"/>
          <w:lang w:val="en-US"/>
        </w:rPr>
        <w:t>MatLab</w:t>
      </w:r>
      <w:r w:rsidRPr="00000D6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4A5185" w:rsidRPr="00000D62" w:rsidRDefault="004A5185" w:rsidP="004A5185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0D62" w:rsidRPr="000A687C" w:rsidRDefault="00000D62" w:rsidP="000A687C">
      <w:pPr>
        <w:pStyle w:val="1"/>
        <w:rPr>
          <w:sz w:val="28"/>
        </w:rPr>
      </w:pPr>
      <w:bookmarkStart w:id="39" w:name="_Toc21039586"/>
      <w:bookmarkStart w:id="40" w:name="_Toc25588530"/>
      <w:r w:rsidRPr="000A687C">
        <w:rPr>
          <w:sz w:val="28"/>
        </w:rPr>
        <w:t>11.3. Сертифицированные программные и аппаратные средства защиты информации</w:t>
      </w:r>
      <w:bookmarkEnd w:id="39"/>
      <w:bookmarkEnd w:id="40"/>
    </w:p>
    <w:p w:rsidR="00000D62" w:rsidRDefault="00000D62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Не предусмотрен.</w:t>
      </w:r>
    </w:p>
    <w:p w:rsidR="00000D62" w:rsidRPr="000A687C" w:rsidRDefault="00000D62" w:rsidP="000A687C">
      <w:pPr>
        <w:pStyle w:val="1"/>
        <w:numPr>
          <w:ilvl w:val="0"/>
          <w:numId w:val="10"/>
        </w:numPr>
        <w:ind w:left="0" w:firstLine="0"/>
        <w:jc w:val="both"/>
        <w:rPr>
          <w:sz w:val="28"/>
        </w:rPr>
      </w:pPr>
      <w:bookmarkStart w:id="41" w:name="_Toc21039587"/>
      <w:bookmarkStart w:id="42" w:name="_Toc25588531"/>
      <w:r w:rsidRPr="000A687C">
        <w:rPr>
          <w:sz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1"/>
      <w:bookmarkEnd w:id="42"/>
    </w:p>
    <w:p w:rsidR="00000D62" w:rsidRPr="00000D62" w:rsidRDefault="00000D62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:rsidR="00000D62" w:rsidRPr="00000D62" w:rsidRDefault="00000D62" w:rsidP="0000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D62">
        <w:rPr>
          <w:rFonts w:ascii="Times New Roman" w:hAnsi="Times New Roman" w:cs="Times New Roman"/>
          <w:color w:val="000000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:rsidR="00BB455F" w:rsidRDefault="00BB455F" w:rsidP="00000D62">
      <w:pPr>
        <w:autoSpaceDE w:val="0"/>
        <w:autoSpaceDN w:val="0"/>
        <w:adjustRightInd w:val="0"/>
        <w:spacing w:after="0" w:line="240" w:lineRule="auto"/>
        <w:jc w:val="both"/>
      </w:pPr>
    </w:p>
    <w:sectPr w:rsidR="00BB455F" w:rsidSect="00BB4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8CE" w:rsidRDefault="00A358CE" w:rsidP="00135184">
      <w:pPr>
        <w:spacing w:after="0" w:line="240" w:lineRule="auto"/>
      </w:pPr>
      <w:r>
        <w:separator/>
      </w:r>
    </w:p>
  </w:endnote>
  <w:endnote w:type="continuationSeparator" w:id="0">
    <w:p w:rsidR="00A358CE" w:rsidRDefault="00A358CE" w:rsidP="0013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87C" w:rsidRDefault="000A687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97D56">
      <w:rPr>
        <w:noProof/>
      </w:rPr>
      <w:t>2</w:t>
    </w:r>
    <w:r>
      <w:rPr>
        <w:noProof/>
      </w:rPr>
      <w:fldChar w:fldCharType="end"/>
    </w:r>
  </w:p>
  <w:p w:rsidR="000A687C" w:rsidRDefault="000A687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8CE" w:rsidRDefault="00A358CE" w:rsidP="00135184">
      <w:pPr>
        <w:spacing w:after="0" w:line="240" w:lineRule="auto"/>
      </w:pPr>
      <w:r>
        <w:separator/>
      </w:r>
    </w:p>
  </w:footnote>
  <w:footnote w:type="continuationSeparator" w:id="0">
    <w:p w:rsidR="00A358CE" w:rsidRDefault="00A358CE" w:rsidP="00135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C030C"/>
    <w:multiLevelType w:val="multilevel"/>
    <w:tmpl w:val="2E2A8C3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415C27FA"/>
    <w:multiLevelType w:val="hybridMultilevel"/>
    <w:tmpl w:val="5F4A283C"/>
    <w:lvl w:ilvl="0" w:tplc="66368D54">
      <w:start w:val="12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70D11C5"/>
    <w:multiLevelType w:val="hybridMultilevel"/>
    <w:tmpl w:val="06345594"/>
    <w:lvl w:ilvl="0" w:tplc="60C4A394">
      <w:start w:val="11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EE30BE"/>
    <w:multiLevelType w:val="hybridMultilevel"/>
    <w:tmpl w:val="09CC39E4"/>
    <w:lvl w:ilvl="0" w:tplc="DBDE8D3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" w15:restartNumberingAfterBreak="0">
    <w:nsid w:val="55766866"/>
    <w:multiLevelType w:val="hybridMultilevel"/>
    <w:tmpl w:val="A7C85700"/>
    <w:lvl w:ilvl="0" w:tplc="041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" w15:restartNumberingAfterBreak="0">
    <w:nsid w:val="56BD4DF7"/>
    <w:multiLevelType w:val="hybridMultilevel"/>
    <w:tmpl w:val="6F9C1D1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5851519B"/>
    <w:multiLevelType w:val="hybridMultilevel"/>
    <w:tmpl w:val="BE80A618"/>
    <w:lvl w:ilvl="0" w:tplc="0FDCE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CD2246"/>
    <w:multiLevelType w:val="hybridMultilevel"/>
    <w:tmpl w:val="AE6E5322"/>
    <w:lvl w:ilvl="0" w:tplc="8236C8E0">
      <w:start w:val="1"/>
      <w:numFmt w:val="decimal"/>
      <w:lvlText w:val="%1."/>
      <w:lvlJc w:val="left"/>
      <w:pPr>
        <w:ind w:left="38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8" w15:restartNumberingAfterBreak="0">
    <w:nsid w:val="5FA176BF"/>
    <w:multiLevelType w:val="hybridMultilevel"/>
    <w:tmpl w:val="A5F66E82"/>
    <w:lvl w:ilvl="0" w:tplc="0FDCE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5E4F50"/>
    <w:multiLevelType w:val="hybridMultilevel"/>
    <w:tmpl w:val="60587F40"/>
    <w:lvl w:ilvl="0" w:tplc="6C3E18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7404"/>
    <w:rsid w:val="00000D62"/>
    <w:rsid w:val="000148F4"/>
    <w:rsid w:val="00026EF4"/>
    <w:rsid w:val="0003270B"/>
    <w:rsid w:val="00040D5B"/>
    <w:rsid w:val="00055D38"/>
    <w:rsid w:val="00062849"/>
    <w:rsid w:val="0007386A"/>
    <w:rsid w:val="00075195"/>
    <w:rsid w:val="00080180"/>
    <w:rsid w:val="00083972"/>
    <w:rsid w:val="00086E05"/>
    <w:rsid w:val="000A18EA"/>
    <w:rsid w:val="000A687C"/>
    <w:rsid w:val="000B451E"/>
    <w:rsid w:val="000C0106"/>
    <w:rsid w:val="000D43A2"/>
    <w:rsid w:val="00135184"/>
    <w:rsid w:val="00153B7C"/>
    <w:rsid w:val="0015520A"/>
    <w:rsid w:val="00162DE8"/>
    <w:rsid w:val="00180BEF"/>
    <w:rsid w:val="001851AF"/>
    <w:rsid w:val="001C2DA2"/>
    <w:rsid w:val="001D5133"/>
    <w:rsid w:val="0020609B"/>
    <w:rsid w:val="002242DA"/>
    <w:rsid w:val="0025177A"/>
    <w:rsid w:val="002C02C9"/>
    <w:rsid w:val="002C20AC"/>
    <w:rsid w:val="002C5104"/>
    <w:rsid w:val="002E0395"/>
    <w:rsid w:val="0030265B"/>
    <w:rsid w:val="00307501"/>
    <w:rsid w:val="00334235"/>
    <w:rsid w:val="00334A17"/>
    <w:rsid w:val="0034737B"/>
    <w:rsid w:val="0036121E"/>
    <w:rsid w:val="00361C92"/>
    <w:rsid w:val="00395F34"/>
    <w:rsid w:val="003B4787"/>
    <w:rsid w:val="003B61B4"/>
    <w:rsid w:val="003E2CD4"/>
    <w:rsid w:val="004113B2"/>
    <w:rsid w:val="00434DD5"/>
    <w:rsid w:val="00490641"/>
    <w:rsid w:val="0049186C"/>
    <w:rsid w:val="004979D8"/>
    <w:rsid w:val="004A5185"/>
    <w:rsid w:val="004B1CC4"/>
    <w:rsid w:val="004C6971"/>
    <w:rsid w:val="004E7777"/>
    <w:rsid w:val="00511C72"/>
    <w:rsid w:val="00513DCB"/>
    <w:rsid w:val="005247E2"/>
    <w:rsid w:val="00541DD8"/>
    <w:rsid w:val="005671B4"/>
    <w:rsid w:val="00577EE2"/>
    <w:rsid w:val="0058416B"/>
    <w:rsid w:val="005C51FB"/>
    <w:rsid w:val="005F218E"/>
    <w:rsid w:val="00601DF0"/>
    <w:rsid w:val="00643654"/>
    <w:rsid w:val="00666AF2"/>
    <w:rsid w:val="006742BA"/>
    <w:rsid w:val="006926DB"/>
    <w:rsid w:val="006A0C9F"/>
    <w:rsid w:val="006A2C0D"/>
    <w:rsid w:val="006D3F53"/>
    <w:rsid w:val="007135DF"/>
    <w:rsid w:val="00715E82"/>
    <w:rsid w:val="00716FB5"/>
    <w:rsid w:val="00750035"/>
    <w:rsid w:val="007560A7"/>
    <w:rsid w:val="007B2774"/>
    <w:rsid w:val="007B5E34"/>
    <w:rsid w:val="007C52E7"/>
    <w:rsid w:val="007D5DCE"/>
    <w:rsid w:val="007F66FC"/>
    <w:rsid w:val="00800CEC"/>
    <w:rsid w:val="008601F4"/>
    <w:rsid w:val="00861520"/>
    <w:rsid w:val="008773D8"/>
    <w:rsid w:val="008779E6"/>
    <w:rsid w:val="008B2209"/>
    <w:rsid w:val="008D659C"/>
    <w:rsid w:val="008F4359"/>
    <w:rsid w:val="009224CB"/>
    <w:rsid w:val="009957DF"/>
    <w:rsid w:val="009D5E23"/>
    <w:rsid w:val="00A358CE"/>
    <w:rsid w:val="00A443AC"/>
    <w:rsid w:val="00A7342D"/>
    <w:rsid w:val="00A76910"/>
    <w:rsid w:val="00A92356"/>
    <w:rsid w:val="00A97D56"/>
    <w:rsid w:val="00AC5375"/>
    <w:rsid w:val="00AD42A0"/>
    <w:rsid w:val="00AD57EE"/>
    <w:rsid w:val="00AE2FA4"/>
    <w:rsid w:val="00AF0F29"/>
    <w:rsid w:val="00B054E5"/>
    <w:rsid w:val="00B81AFC"/>
    <w:rsid w:val="00BB13A3"/>
    <w:rsid w:val="00BB455F"/>
    <w:rsid w:val="00BE30F3"/>
    <w:rsid w:val="00BE3E56"/>
    <w:rsid w:val="00BE3FAD"/>
    <w:rsid w:val="00C407D2"/>
    <w:rsid w:val="00C61578"/>
    <w:rsid w:val="00C77E5C"/>
    <w:rsid w:val="00C821CD"/>
    <w:rsid w:val="00C871EC"/>
    <w:rsid w:val="00C91800"/>
    <w:rsid w:val="00CC1F5E"/>
    <w:rsid w:val="00CD5C5D"/>
    <w:rsid w:val="00CF6F3C"/>
    <w:rsid w:val="00D13B9A"/>
    <w:rsid w:val="00D17404"/>
    <w:rsid w:val="00D32619"/>
    <w:rsid w:val="00D32FF0"/>
    <w:rsid w:val="00D41D4A"/>
    <w:rsid w:val="00D801EC"/>
    <w:rsid w:val="00D83C59"/>
    <w:rsid w:val="00D8730C"/>
    <w:rsid w:val="00D8766B"/>
    <w:rsid w:val="00D902AB"/>
    <w:rsid w:val="00D92B1A"/>
    <w:rsid w:val="00D92E6F"/>
    <w:rsid w:val="00DA1D50"/>
    <w:rsid w:val="00DA3400"/>
    <w:rsid w:val="00DB13A2"/>
    <w:rsid w:val="00DD50BB"/>
    <w:rsid w:val="00DE7006"/>
    <w:rsid w:val="00E0146B"/>
    <w:rsid w:val="00E02495"/>
    <w:rsid w:val="00E54B9F"/>
    <w:rsid w:val="00E93730"/>
    <w:rsid w:val="00E94192"/>
    <w:rsid w:val="00EA505D"/>
    <w:rsid w:val="00EC2EE0"/>
    <w:rsid w:val="00EC3126"/>
    <w:rsid w:val="00F02846"/>
    <w:rsid w:val="00F3527A"/>
    <w:rsid w:val="00F4742D"/>
    <w:rsid w:val="00F55E17"/>
    <w:rsid w:val="00F95A77"/>
    <w:rsid w:val="00FB2E9A"/>
    <w:rsid w:val="00FC1420"/>
    <w:rsid w:val="00FC729E"/>
    <w:rsid w:val="00FF0462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082F3"/>
  <w15:docId w15:val="{D1A6D00D-512A-4BCF-A380-E0BD2DEC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55F"/>
  </w:style>
  <w:style w:type="paragraph" w:styleId="1">
    <w:name w:val="heading 1"/>
    <w:basedOn w:val="a"/>
    <w:next w:val="a"/>
    <w:link w:val="10"/>
    <w:uiPriority w:val="9"/>
    <w:qFormat/>
    <w:rsid w:val="00D8766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6E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13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11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113B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411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180BEF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180BEF"/>
    <w:rPr>
      <w:b/>
      <w:bCs/>
    </w:rPr>
  </w:style>
  <w:style w:type="character" w:customStyle="1" w:styleId="apple-converted-space">
    <w:name w:val="apple-converted-space"/>
    <w:basedOn w:val="a0"/>
    <w:rsid w:val="00180BEF"/>
  </w:style>
  <w:style w:type="character" w:customStyle="1" w:styleId="10">
    <w:name w:val="Заголовок 1 Знак"/>
    <w:basedOn w:val="a0"/>
    <w:link w:val="1"/>
    <w:uiPriority w:val="9"/>
    <w:rsid w:val="00D8766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9">
    <w:name w:val="Hyperlink"/>
    <w:basedOn w:val="a0"/>
    <w:uiPriority w:val="99"/>
    <w:unhideWhenUsed/>
    <w:rsid w:val="007B5E34"/>
    <w:rPr>
      <w:color w:val="0000FF"/>
      <w:u w:val="single"/>
    </w:rPr>
  </w:style>
  <w:style w:type="paragraph" w:customStyle="1" w:styleId="Default">
    <w:name w:val="Default"/>
    <w:rsid w:val="00541D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086E0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086E0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OC Heading"/>
    <w:basedOn w:val="1"/>
    <w:next w:val="a"/>
    <w:uiPriority w:val="39"/>
    <w:unhideWhenUsed/>
    <w:qFormat/>
    <w:rsid w:val="000A687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0A687C"/>
    <w:pPr>
      <w:spacing w:after="100"/>
    </w:pPr>
  </w:style>
  <w:style w:type="paragraph" w:styleId="ab">
    <w:name w:val="Balloon Text"/>
    <w:basedOn w:val="a"/>
    <w:link w:val="ac"/>
    <w:uiPriority w:val="99"/>
    <w:semiHidden/>
    <w:unhideWhenUsed/>
    <w:rsid w:val="00014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48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ckinsey.com/business-functions/sustainability/our-insights/the-next-environmental-issue-for-business-mckinsey-global-survey-resul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F3F74-7497-4F3A-AC37-AC2038881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20</Pages>
  <Words>6163</Words>
  <Characters>35130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"Мультифлекс"</Company>
  <LinksUpToDate>false</LinksUpToDate>
  <CharactersWithSpaces>41211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Иванова Наталья Петровна</cp:lastModifiedBy>
  <cp:revision>12</cp:revision>
  <cp:lastPrinted>2019-11-26T08:34:00Z</cp:lastPrinted>
  <dcterms:created xsi:type="dcterms:W3CDTF">2019-10-15T09:56:00Z</dcterms:created>
  <dcterms:modified xsi:type="dcterms:W3CDTF">2019-12-13T08:03:00Z</dcterms:modified>
</cp:coreProperties>
</file>